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5DB" w14:textId="77777777" w:rsidR="000073D2" w:rsidRDefault="000073D2" w:rsidP="009C033D">
      <w:pPr>
        <w:pStyle w:val="Default"/>
        <w:rPr>
          <w:b/>
          <w:bCs/>
          <w:sz w:val="28"/>
          <w:szCs w:val="28"/>
        </w:rPr>
      </w:pPr>
    </w:p>
    <w:p w14:paraId="762B8059" w14:textId="77777777" w:rsidR="00A31DCA" w:rsidRDefault="00A31DCA" w:rsidP="009C033D">
      <w:pPr>
        <w:pStyle w:val="Default"/>
        <w:rPr>
          <w:b/>
          <w:bCs/>
          <w:sz w:val="28"/>
          <w:szCs w:val="28"/>
        </w:rPr>
      </w:pPr>
    </w:p>
    <w:p w14:paraId="42B390CB" w14:textId="77777777" w:rsidR="00A31DCA" w:rsidRDefault="00A31DCA" w:rsidP="009C033D">
      <w:pPr>
        <w:pStyle w:val="Default"/>
        <w:rPr>
          <w:b/>
          <w:bCs/>
          <w:sz w:val="28"/>
          <w:szCs w:val="28"/>
        </w:rPr>
      </w:pPr>
    </w:p>
    <w:p w14:paraId="6F402DED" w14:textId="222D4B84" w:rsidR="009C033D" w:rsidRDefault="009C033D" w:rsidP="009C033D">
      <w:pPr>
        <w:pStyle w:val="Default"/>
        <w:rPr>
          <w:sz w:val="28"/>
          <w:szCs w:val="28"/>
        </w:rPr>
      </w:pPr>
      <w:r>
        <w:rPr>
          <w:b/>
          <w:bCs/>
          <w:sz w:val="28"/>
          <w:szCs w:val="28"/>
        </w:rPr>
        <w:t xml:space="preserve">Taushetserklæring - forskningsprosjekter - for </w:t>
      </w:r>
      <w:r w:rsidR="008E6318">
        <w:rPr>
          <w:b/>
          <w:bCs/>
          <w:sz w:val="28"/>
          <w:szCs w:val="28"/>
        </w:rPr>
        <w:t>studenter som deltar i et forsknings</w:t>
      </w:r>
      <w:r>
        <w:rPr>
          <w:b/>
          <w:bCs/>
          <w:sz w:val="28"/>
          <w:szCs w:val="28"/>
        </w:rPr>
        <w:t>prosjekt</w:t>
      </w:r>
      <w:r w:rsidR="008E6318">
        <w:rPr>
          <w:b/>
          <w:bCs/>
          <w:sz w:val="28"/>
          <w:szCs w:val="28"/>
        </w:rPr>
        <w:t xml:space="preserve"> i</w:t>
      </w:r>
      <w:r>
        <w:rPr>
          <w:b/>
          <w:bCs/>
          <w:sz w:val="28"/>
          <w:szCs w:val="28"/>
        </w:rPr>
        <w:t xml:space="preserve"> </w:t>
      </w:r>
      <w:r w:rsidR="001E58A5">
        <w:rPr>
          <w:b/>
          <w:bCs/>
          <w:sz w:val="28"/>
          <w:szCs w:val="28"/>
        </w:rPr>
        <w:t xml:space="preserve">VID vitenskapelige </w:t>
      </w:r>
      <w:r>
        <w:rPr>
          <w:b/>
          <w:bCs/>
          <w:sz w:val="28"/>
          <w:szCs w:val="28"/>
        </w:rPr>
        <w:t xml:space="preserve">høgskole </w:t>
      </w:r>
    </w:p>
    <w:p w14:paraId="7D6C2AF9" w14:textId="77777777" w:rsidR="009C033D" w:rsidRDefault="009C033D" w:rsidP="009C033D">
      <w:pPr>
        <w:pStyle w:val="Default"/>
        <w:rPr>
          <w:sz w:val="22"/>
          <w:szCs w:val="22"/>
        </w:rPr>
      </w:pPr>
    </w:p>
    <w:p w14:paraId="0C2EC8C6" w14:textId="69D3CCFE" w:rsidR="009C033D" w:rsidRDefault="009C033D" w:rsidP="009C033D">
      <w:pPr>
        <w:pStyle w:val="Default"/>
        <w:rPr>
          <w:sz w:val="22"/>
          <w:szCs w:val="22"/>
        </w:rPr>
      </w:pPr>
      <w:r>
        <w:rPr>
          <w:sz w:val="22"/>
          <w:szCs w:val="22"/>
        </w:rPr>
        <w:t xml:space="preserve">Prosjekttittel .................................................................................................................................... </w:t>
      </w:r>
    </w:p>
    <w:p w14:paraId="201F4500" w14:textId="77777777" w:rsidR="009C033D" w:rsidRDefault="009C033D" w:rsidP="009C033D">
      <w:pPr>
        <w:pStyle w:val="Default"/>
        <w:rPr>
          <w:sz w:val="22"/>
          <w:szCs w:val="22"/>
        </w:rPr>
      </w:pPr>
    </w:p>
    <w:p w14:paraId="79D90827" w14:textId="39B99894" w:rsidR="009C033D" w:rsidRDefault="009C033D" w:rsidP="009C033D">
      <w:pPr>
        <w:pStyle w:val="Default"/>
        <w:rPr>
          <w:sz w:val="22"/>
          <w:szCs w:val="22"/>
        </w:rPr>
      </w:pPr>
      <w:r>
        <w:rPr>
          <w:sz w:val="22"/>
          <w:szCs w:val="22"/>
        </w:rPr>
        <w:t xml:space="preserve">Prosjektleder/seksjon ......................................................................................................................... </w:t>
      </w:r>
    </w:p>
    <w:p w14:paraId="1FC5B4B4" w14:textId="77777777" w:rsidR="009C033D" w:rsidRDefault="009C033D" w:rsidP="009C033D">
      <w:pPr>
        <w:pStyle w:val="Default"/>
        <w:rPr>
          <w:sz w:val="22"/>
          <w:szCs w:val="22"/>
        </w:rPr>
      </w:pPr>
    </w:p>
    <w:p w14:paraId="161AB12A" w14:textId="6AA6E5AB" w:rsidR="009C033D" w:rsidRDefault="009C033D" w:rsidP="009C033D">
      <w:pPr>
        <w:pStyle w:val="Default"/>
        <w:rPr>
          <w:sz w:val="22"/>
          <w:szCs w:val="22"/>
        </w:rPr>
      </w:pPr>
      <w:r>
        <w:rPr>
          <w:sz w:val="22"/>
          <w:szCs w:val="22"/>
        </w:rPr>
        <w:t xml:space="preserve">Prosjektmedarbeidere ....................................................................................................................... </w:t>
      </w:r>
    </w:p>
    <w:p w14:paraId="190B4870" w14:textId="77777777" w:rsidR="009C033D" w:rsidRDefault="009C033D" w:rsidP="009C033D">
      <w:pPr>
        <w:pStyle w:val="Default"/>
        <w:rPr>
          <w:sz w:val="22"/>
          <w:szCs w:val="22"/>
        </w:rPr>
      </w:pPr>
      <w:r>
        <w:rPr>
          <w:sz w:val="22"/>
          <w:szCs w:val="22"/>
        </w:rPr>
        <w:t xml:space="preserve">............................................................................................................................................................ </w:t>
      </w:r>
    </w:p>
    <w:p w14:paraId="60E6C2A8" w14:textId="77777777" w:rsidR="009C033D" w:rsidRDefault="009C033D" w:rsidP="009C033D">
      <w:pPr>
        <w:pStyle w:val="Default"/>
        <w:rPr>
          <w:sz w:val="22"/>
          <w:szCs w:val="22"/>
        </w:rPr>
      </w:pPr>
      <w:r>
        <w:rPr>
          <w:sz w:val="22"/>
          <w:szCs w:val="22"/>
        </w:rPr>
        <w:t xml:space="preserve">........................................................................................................................................................... </w:t>
      </w:r>
    </w:p>
    <w:p w14:paraId="0AD70CAD" w14:textId="77777777" w:rsidR="009C033D" w:rsidRDefault="009C033D" w:rsidP="009C033D">
      <w:pPr>
        <w:pStyle w:val="Default"/>
        <w:rPr>
          <w:sz w:val="22"/>
          <w:szCs w:val="22"/>
        </w:rPr>
      </w:pPr>
    </w:p>
    <w:p w14:paraId="0FC69C4C" w14:textId="2FB9ED72" w:rsidR="009C033D" w:rsidRDefault="009C033D" w:rsidP="009C033D">
      <w:pPr>
        <w:pStyle w:val="Default"/>
        <w:rPr>
          <w:sz w:val="22"/>
          <w:szCs w:val="22"/>
        </w:rPr>
      </w:pPr>
      <w:r>
        <w:rPr>
          <w:sz w:val="22"/>
          <w:szCs w:val="22"/>
        </w:rPr>
        <w:t xml:space="preserve">VID kan opptre både som databehandlingsansvarlig og forskningsinstitusjon relatert til bruk og oppbevaring av informasjon, både om enkeltpersoner og andre forhold. Innsamling, forvaltning og bruk av slik informasjon er underlagt spesielle prosjekter, konsesjoner, tillatelser, samtykke eller avtaler som skal være kjent av de involverte. Som regel skal arbeid eller forskning være søkt og godkjent av en regional komité for medisinsk og helsefaglig forskningsetikk eller av Norsk Senter for Datatjenester som er høgskolens personvernombud. Det er din plikt å sette deg inn i de reglene som gjelder for deg og ditt prosjekt. Denne erklæringen om taushet er hjemlet i følgende lover: </w:t>
      </w:r>
    </w:p>
    <w:p w14:paraId="717B6C75" w14:textId="77777777" w:rsidR="009C033D" w:rsidRDefault="009C033D" w:rsidP="009C033D">
      <w:pPr>
        <w:pStyle w:val="Default"/>
        <w:rPr>
          <w:b/>
          <w:bCs/>
          <w:sz w:val="22"/>
          <w:szCs w:val="22"/>
        </w:rPr>
      </w:pPr>
    </w:p>
    <w:p w14:paraId="5166CD59" w14:textId="770E0FA7" w:rsidR="009C033D" w:rsidRDefault="009C033D" w:rsidP="009C033D">
      <w:pPr>
        <w:pStyle w:val="Default"/>
        <w:rPr>
          <w:sz w:val="22"/>
          <w:szCs w:val="22"/>
        </w:rPr>
      </w:pPr>
      <w:r>
        <w:rPr>
          <w:b/>
          <w:bCs/>
          <w:sz w:val="22"/>
          <w:szCs w:val="22"/>
        </w:rPr>
        <w:t xml:space="preserve">Universitets- og høyskoleloven §4-6. Studentenes taushetsplikt: </w:t>
      </w:r>
    </w:p>
    <w:p w14:paraId="6FE0C2F2" w14:textId="77777777" w:rsidR="009C033D" w:rsidRDefault="009C033D" w:rsidP="009C033D">
      <w:pPr>
        <w:pStyle w:val="Default"/>
        <w:rPr>
          <w:sz w:val="22"/>
          <w:szCs w:val="22"/>
        </w:rPr>
      </w:pPr>
      <w:r>
        <w:rPr>
          <w:sz w:val="22"/>
          <w:szCs w:val="22"/>
        </w:rPr>
        <w:t xml:space="preserve">En student som i studiesammenheng får kjennskap til noens personlige forhold, har taushetsplikt etter de regler som gjelder for yrkesutøvere på vedkommende livsområde. Institusjonen skal utarbeide taushetsplikterklæring som må underskrives av de studenter dette er aktuelt for. </w:t>
      </w:r>
    </w:p>
    <w:p w14:paraId="45E5D59C" w14:textId="03336F40" w:rsidR="009C033D" w:rsidRDefault="009C033D" w:rsidP="009C033D">
      <w:pPr>
        <w:pStyle w:val="Default"/>
        <w:rPr>
          <w:b/>
          <w:bCs/>
          <w:sz w:val="22"/>
          <w:szCs w:val="22"/>
        </w:rPr>
      </w:pPr>
    </w:p>
    <w:p w14:paraId="1CA3A22C" w14:textId="0B03A616" w:rsidR="009C033D" w:rsidRDefault="009C033D" w:rsidP="009C033D">
      <w:pPr>
        <w:pStyle w:val="Default"/>
        <w:rPr>
          <w:sz w:val="22"/>
          <w:szCs w:val="22"/>
        </w:rPr>
      </w:pPr>
      <w:r>
        <w:rPr>
          <w:b/>
          <w:bCs/>
          <w:sz w:val="22"/>
          <w:szCs w:val="22"/>
        </w:rPr>
        <w:t>Helsepersonelloven</w:t>
      </w:r>
      <w:r w:rsidR="0008126D">
        <w:rPr>
          <w:b/>
          <w:bCs/>
          <w:sz w:val="22"/>
          <w:szCs w:val="22"/>
        </w:rPr>
        <w:t xml:space="preserve"> </w:t>
      </w:r>
      <w:r w:rsidR="0008126D" w:rsidRPr="0008126D">
        <w:rPr>
          <w:b/>
          <w:bCs/>
          <w:sz w:val="22"/>
          <w:szCs w:val="22"/>
        </w:rPr>
        <w:t>§21. Hovedregel om taushetsplikt</w:t>
      </w:r>
      <w:r w:rsidRPr="0008126D">
        <w:rPr>
          <w:b/>
          <w:bCs/>
          <w:sz w:val="22"/>
          <w:szCs w:val="22"/>
        </w:rPr>
        <w:t>:</w:t>
      </w:r>
      <w:r>
        <w:rPr>
          <w:b/>
          <w:bCs/>
          <w:sz w:val="22"/>
          <w:szCs w:val="22"/>
        </w:rPr>
        <w:t xml:space="preserve"> </w:t>
      </w:r>
    </w:p>
    <w:p w14:paraId="46E40925" w14:textId="62EFB0B6" w:rsidR="009C033D" w:rsidRDefault="009C033D" w:rsidP="009C033D">
      <w:pPr>
        <w:pStyle w:val="Default"/>
        <w:rPr>
          <w:sz w:val="22"/>
          <w:szCs w:val="22"/>
        </w:rPr>
      </w:pPr>
      <w:r>
        <w:rPr>
          <w:sz w:val="22"/>
          <w:szCs w:val="22"/>
        </w:rPr>
        <w:t>Helsepersonell skal hindre at andre får adgang eller kjennskap til opplysninger om folks legems- eller sykdomsforhold eller andre personlige forhold som de får vite om i egenskap av å være helsepersonell. (§21)</w:t>
      </w:r>
      <w:r w:rsidR="0008126D">
        <w:rPr>
          <w:sz w:val="22"/>
          <w:szCs w:val="22"/>
        </w:rPr>
        <w:t xml:space="preserve"> </w:t>
      </w:r>
      <w:r>
        <w:rPr>
          <w:sz w:val="22"/>
          <w:szCs w:val="22"/>
        </w:rPr>
        <w:t xml:space="preserve">Helsepersonell er personell med autorisasjon eller lisens, personell i helsetjenesten eller i apotek som yter helsehjelp, elever og studenter som yter helsehjelp. (§3) </w:t>
      </w:r>
    </w:p>
    <w:p w14:paraId="66C4DA34" w14:textId="77777777" w:rsidR="009C033D" w:rsidRDefault="009C033D" w:rsidP="009C033D">
      <w:pPr>
        <w:pStyle w:val="Default"/>
        <w:rPr>
          <w:sz w:val="22"/>
          <w:szCs w:val="22"/>
        </w:rPr>
      </w:pPr>
    </w:p>
    <w:p w14:paraId="77906EF3" w14:textId="353FAC61" w:rsidR="009C033D" w:rsidRDefault="009C033D" w:rsidP="009C033D">
      <w:pPr>
        <w:pStyle w:val="Default"/>
        <w:rPr>
          <w:sz w:val="22"/>
          <w:szCs w:val="22"/>
        </w:rPr>
      </w:pPr>
      <w:r>
        <w:rPr>
          <w:sz w:val="22"/>
          <w:szCs w:val="22"/>
        </w:rPr>
        <w:t xml:space="preserve">Samarbeidende personell og personer som bistår med elektronisk bearbeiding av taushetsbelagte opplysninger har samme taushetsplikt som helsepersonell. (§ 25) Taushetsplikten gjelder tilsvarende for personell i pasientadministrasjon. (§ 26) </w:t>
      </w:r>
    </w:p>
    <w:p w14:paraId="535B5999" w14:textId="77777777" w:rsidR="009C033D" w:rsidRDefault="009C033D" w:rsidP="009C033D">
      <w:pPr>
        <w:pStyle w:val="Default"/>
        <w:rPr>
          <w:b/>
          <w:bCs/>
          <w:sz w:val="22"/>
          <w:szCs w:val="22"/>
        </w:rPr>
      </w:pPr>
    </w:p>
    <w:p w14:paraId="7AFD5A55" w14:textId="5DB19E20" w:rsidR="009C033D" w:rsidRDefault="009C033D" w:rsidP="009C033D">
      <w:pPr>
        <w:pStyle w:val="Default"/>
        <w:rPr>
          <w:sz w:val="22"/>
          <w:szCs w:val="22"/>
        </w:rPr>
      </w:pPr>
      <w:r>
        <w:rPr>
          <w:b/>
          <w:bCs/>
          <w:sz w:val="22"/>
          <w:szCs w:val="22"/>
        </w:rPr>
        <w:t xml:space="preserve">Forvaltningsloven </w:t>
      </w:r>
      <w:r w:rsidR="0008126D" w:rsidRPr="0008126D">
        <w:rPr>
          <w:b/>
          <w:bCs/>
          <w:sz w:val="22"/>
          <w:szCs w:val="22"/>
        </w:rPr>
        <w:t>§ 13. (taushetsplikt)</w:t>
      </w:r>
      <w:r>
        <w:rPr>
          <w:b/>
          <w:bCs/>
          <w:sz w:val="22"/>
          <w:szCs w:val="22"/>
        </w:rPr>
        <w:t xml:space="preserve">: </w:t>
      </w:r>
    </w:p>
    <w:p w14:paraId="647F6B08" w14:textId="77777777" w:rsidR="009C033D" w:rsidRDefault="009C033D" w:rsidP="009C033D">
      <w:pPr>
        <w:pStyle w:val="Default"/>
        <w:rPr>
          <w:sz w:val="22"/>
          <w:szCs w:val="22"/>
        </w:rPr>
      </w:pPr>
      <w:r>
        <w:rPr>
          <w:sz w:val="22"/>
          <w:szCs w:val="22"/>
        </w:rPr>
        <w:t xml:space="preserve">Enhver som utfører tjeneste eller arbeid for et forvaltningsorgan, plikter å hindre at andre får adgang eller kjennskap til det han i forbindelse med tjenesten eller arbeidet får vite om: </w:t>
      </w:r>
    </w:p>
    <w:p w14:paraId="073A115D" w14:textId="09001DE3" w:rsidR="009C033D" w:rsidRDefault="009C033D" w:rsidP="009C033D">
      <w:pPr>
        <w:pStyle w:val="Default"/>
        <w:numPr>
          <w:ilvl w:val="0"/>
          <w:numId w:val="1"/>
        </w:numPr>
        <w:spacing w:after="68"/>
        <w:rPr>
          <w:sz w:val="22"/>
          <w:szCs w:val="22"/>
        </w:rPr>
      </w:pPr>
      <w:r>
        <w:rPr>
          <w:sz w:val="22"/>
          <w:szCs w:val="22"/>
        </w:rPr>
        <w:t xml:space="preserve">noens personlige forhold, eller </w:t>
      </w:r>
    </w:p>
    <w:p w14:paraId="59B8CF23" w14:textId="48D0F793" w:rsidR="009C033D" w:rsidRDefault="009C033D" w:rsidP="009C033D">
      <w:pPr>
        <w:pStyle w:val="Default"/>
        <w:numPr>
          <w:ilvl w:val="0"/>
          <w:numId w:val="1"/>
        </w:numPr>
        <w:rPr>
          <w:sz w:val="22"/>
          <w:szCs w:val="22"/>
        </w:rPr>
      </w:pPr>
      <w:r>
        <w:rPr>
          <w:sz w:val="22"/>
          <w:szCs w:val="22"/>
        </w:rPr>
        <w:t xml:space="preserve">tekniske innretninger og fremgangsmåter samt drifts- eller forretningsforhold som det vil være av konkurransemessig betydning å hemmeligholde av hensyn til den som opplysningen angår. </w:t>
      </w:r>
    </w:p>
    <w:p w14:paraId="21EF4DF4" w14:textId="77777777" w:rsidR="009C033D" w:rsidRDefault="009C033D" w:rsidP="009C033D">
      <w:pPr>
        <w:pStyle w:val="Default"/>
        <w:rPr>
          <w:sz w:val="22"/>
          <w:szCs w:val="22"/>
        </w:rPr>
      </w:pPr>
    </w:p>
    <w:p w14:paraId="748E541E" w14:textId="24059463" w:rsidR="009C033D" w:rsidRDefault="009C033D" w:rsidP="009C033D">
      <w:pPr>
        <w:pStyle w:val="Default"/>
        <w:rPr>
          <w:sz w:val="22"/>
          <w:szCs w:val="22"/>
        </w:rPr>
      </w:pPr>
      <w:r>
        <w:rPr>
          <w:b/>
          <w:bCs/>
          <w:sz w:val="22"/>
          <w:szCs w:val="22"/>
        </w:rPr>
        <w:t>Forvaltningsloven,</w:t>
      </w:r>
      <w:r w:rsidR="00A31DCA" w:rsidRPr="00A31DCA">
        <w:t xml:space="preserve"> </w:t>
      </w:r>
      <w:r w:rsidR="00A31DCA" w:rsidRPr="00A31DCA">
        <w:rPr>
          <w:b/>
          <w:bCs/>
          <w:sz w:val="22"/>
          <w:szCs w:val="22"/>
        </w:rPr>
        <w:t>§ 13 e. (forskeres taushetsplikt)</w:t>
      </w:r>
      <w:r>
        <w:rPr>
          <w:b/>
          <w:bCs/>
          <w:sz w:val="22"/>
          <w:szCs w:val="22"/>
        </w:rPr>
        <w:t xml:space="preserve">: </w:t>
      </w:r>
    </w:p>
    <w:p w14:paraId="133DF1DF" w14:textId="77777777" w:rsidR="009C033D" w:rsidRDefault="009C033D" w:rsidP="009C033D">
      <w:pPr>
        <w:pStyle w:val="Default"/>
        <w:rPr>
          <w:sz w:val="22"/>
          <w:szCs w:val="22"/>
        </w:rPr>
      </w:pPr>
      <w:r>
        <w:rPr>
          <w:sz w:val="22"/>
          <w:szCs w:val="22"/>
        </w:rPr>
        <w:lastRenderedPageBreak/>
        <w:t xml:space="preserve">Enhver som utfører tjeneste eller arbeid i forbindelse med en forskningsoppgave som et forvaltningsorgan har støttet, godkjent eller gitt opplysninger undergitt taushetsplikt til, plikter å hindre at andre får adgang eller kjennskap til: </w:t>
      </w:r>
    </w:p>
    <w:p w14:paraId="4A74ABF0" w14:textId="073F9A40" w:rsidR="009C033D" w:rsidRDefault="009C033D" w:rsidP="009C033D">
      <w:pPr>
        <w:pStyle w:val="Default"/>
        <w:numPr>
          <w:ilvl w:val="0"/>
          <w:numId w:val="3"/>
        </w:numPr>
        <w:rPr>
          <w:sz w:val="22"/>
          <w:szCs w:val="22"/>
        </w:rPr>
      </w:pPr>
      <w:r>
        <w:rPr>
          <w:sz w:val="22"/>
          <w:szCs w:val="22"/>
        </w:rPr>
        <w:t xml:space="preserve">opplysninger undergitt taushetsplikt som forskeren får fra et forvaltningsorgan, </w:t>
      </w:r>
    </w:p>
    <w:p w14:paraId="78F4EB4E" w14:textId="723C2190" w:rsidR="009C033D" w:rsidRDefault="009C033D" w:rsidP="009C033D">
      <w:pPr>
        <w:pStyle w:val="Default"/>
        <w:numPr>
          <w:ilvl w:val="0"/>
          <w:numId w:val="3"/>
        </w:numPr>
        <w:rPr>
          <w:sz w:val="22"/>
          <w:szCs w:val="22"/>
        </w:rPr>
      </w:pPr>
      <w:r>
        <w:rPr>
          <w:sz w:val="22"/>
          <w:szCs w:val="22"/>
        </w:rPr>
        <w:t xml:space="preserve">opplysninger som i forbindelse med forskningsarbeidet er mottatt fra private under taushetsløfte, og </w:t>
      </w:r>
    </w:p>
    <w:p w14:paraId="66F3F65C" w14:textId="07E0733F" w:rsidR="009C033D" w:rsidRDefault="009C033D" w:rsidP="009C033D">
      <w:pPr>
        <w:pStyle w:val="Default"/>
        <w:numPr>
          <w:ilvl w:val="0"/>
          <w:numId w:val="3"/>
        </w:numPr>
        <w:rPr>
          <w:sz w:val="22"/>
          <w:szCs w:val="22"/>
        </w:rPr>
      </w:pPr>
      <w:r>
        <w:rPr>
          <w:sz w:val="22"/>
          <w:szCs w:val="22"/>
        </w:rPr>
        <w:t xml:space="preserve">opplysninger som gjelder personer som står i et avhengighetsforhold til den instans (skole, sykehus, anstalt, bedrift, offentlig myndighet m.m.) som har formidlet deres kontakt med forskeren </w:t>
      </w:r>
    </w:p>
    <w:p w14:paraId="0FE09ABF" w14:textId="77777777" w:rsidR="009C033D" w:rsidRDefault="009C033D" w:rsidP="009C033D">
      <w:pPr>
        <w:pStyle w:val="Default"/>
        <w:rPr>
          <w:b/>
          <w:bCs/>
          <w:sz w:val="22"/>
          <w:szCs w:val="22"/>
        </w:rPr>
      </w:pPr>
    </w:p>
    <w:p w14:paraId="383F1E55" w14:textId="1E747920" w:rsidR="009C033D" w:rsidRDefault="009C033D" w:rsidP="009C033D">
      <w:pPr>
        <w:pStyle w:val="Default"/>
        <w:rPr>
          <w:sz w:val="22"/>
          <w:szCs w:val="22"/>
        </w:rPr>
      </w:pPr>
      <w:r>
        <w:rPr>
          <w:b/>
          <w:bCs/>
          <w:sz w:val="22"/>
          <w:szCs w:val="22"/>
        </w:rPr>
        <w:t xml:space="preserve">Spesialisthelsetjenesteloven </w:t>
      </w:r>
      <w:r w:rsidR="00A31DCA" w:rsidRPr="00A31DCA">
        <w:rPr>
          <w:b/>
          <w:bCs/>
          <w:sz w:val="22"/>
          <w:szCs w:val="22"/>
        </w:rPr>
        <w:t>§ 6-1.Taushetsplikt</w:t>
      </w:r>
      <w:r>
        <w:rPr>
          <w:b/>
          <w:bCs/>
          <w:sz w:val="22"/>
          <w:szCs w:val="22"/>
        </w:rPr>
        <w:t xml:space="preserve">: </w:t>
      </w:r>
    </w:p>
    <w:p w14:paraId="687B86D5" w14:textId="77777777" w:rsidR="009C033D" w:rsidRDefault="009C033D" w:rsidP="009C033D">
      <w:pPr>
        <w:pStyle w:val="Default"/>
        <w:rPr>
          <w:sz w:val="22"/>
          <w:szCs w:val="22"/>
        </w:rPr>
      </w:pPr>
      <w:r>
        <w:rPr>
          <w:sz w:val="22"/>
          <w:szCs w:val="22"/>
        </w:rPr>
        <w:t xml:space="preserve">Enhver som utfører tjeneste eller arbeid for helseinstitusjon som omfattes av denne loven, har taushetsplikt etter forvaltningsloven §§ 13 til 13e. Taushetsplikten gjelder også pasientens fødested, fødselsdato, personnummer, statsborgerforhold, sivilstand, yrke, bopel og arbeidssted. Opplysning om pasientens oppholdssted kan likevel gis når det er klart at det ikke vil skade tilliten til helseinstitusjonen. </w:t>
      </w:r>
    </w:p>
    <w:p w14:paraId="4D3083E2" w14:textId="77777777" w:rsidR="009C033D" w:rsidRDefault="009C033D" w:rsidP="009C033D">
      <w:pPr>
        <w:pStyle w:val="Default"/>
        <w:rPr>
          <w:b/>
          <w:bCs/>
          <w:sz w:val="22"/>
          <w:szCs w:val="22"/>
        </w:rPr>
      </w:pPr>
    </w:p>
    <w:p w14:paraId="65F07F0E" w14:textId="220D61CF" w:rsidR="009C033D" w:rsidRDefault="009C033D" w:rsidP="009C033D">
      <w:pPr>
        <w:pStyle w:val="Default"/>
        <w:rPr>
          <w:sz w:val="22"/>
          <w:szCs w:val="22"/>
        </w:rPr>
      </w:pPr>
      <w:r>
        <w:rPr>
          <w:b/>
          <w:bCs/>
          <w:sz w:val="22"/>
          <w:szCs w:val="22"/>
        </w:rPr>
        <w:t xml:space="preserve">Straffeloven, </w:t>
      </w:r>
      <w:r w:rsidR="00A31DCA" w:rsidRPr="00A31DCA">
        <w:rPr>
          <w:b/>
          <w:bCs/>
          <w:sz w:val="22"/>
          <w:szCs w:val="22"/>
        </w:rPr>
        <w:t>§ 209. Brudd på taushetsplikt</w:t>
      </w:r>
      <w:r>
        <w:rPr>
          <w:b/>
          <w:bCs/>
          <w:sz w:val="22"/>
          <w:szCs w:val="22"/>
        </w:rPr>
        <w:t xml:space="preserve">: </w:t>
      </w:r>
    </w:p>
    <w:p w14:paraId="56472895" w14:textId="77777777" w:rsidR="009C033D" w:rsidRDefault="009C033D" w:rsidP="009C033D">
      <w:pPr>
        <w:pStyle w:val="Default"/>
        <w:rPr>
          <w:sz w:val="22"/>
          <w:szCs w:val="22"/>
        </w:rPr>
      </w:pPr>
      <w:r>
        <w:rPr>
          <w:sz w:val="22"/>
          <w:szCs w:val="22"/>
        </w:rPr>
        <w:t xml:space="preserve">Den som forsettlig eller grovt uaktsomt krenker taushetsplikt som i henhold til lovbestemmelse </w:t>
      </w:r>
    </w:p>
    <w:p w14:paraId="48E30B27" w14:textId="77777777" w:rsidR="009C033D" w:rsidRDefault="009C033D" w:rsidP="009C033D">
      <w:pPr>
        <w:pStyle w:val="Default"/>
        <w:rPr>
          <w:sz w:val="22"/>
          <w:szCs w:val="22"/>
        </w:rPr>
      </w:pPr>
      <w:r>
        <w:rPr>
          <w:sz w:val="22"/>
          <w:szCs w:val="22"/>
        </w:rPr>
        <w:t xml:space="preserve">eller gyldig instruks følger av hans tjeneste eller arbeid for statlig eller kommunalt organ, straffes med bøter eller med fengsel inntil 1 år. Begår han taushetsbrudd i den hensikt å tilvende seg eller andre en uberettiget vinning eller utnytter han i slik hensikt på annen måte opplysninger som er belagt med taushetsplikt, kan fengsel inntil 3 år anvendes. Denne bestemmelse rammer også taushetsbrudd m.m. etter at vedkommende har avsluttet tjenesten eller arbeidet. </w:t>
      </w:r>
    </w:p>
    <w:p w14:paraId="4419BD3F" w14:textId="77777777" w:rsidR="009C033D" w:rsidRDefault="009C033D" w:rsidP="009C033D">
      <w:pPr>
        <w:pStyle w:val="Default"/>
        <w:rPr>
          <w:sz w:val="22"/>
          <w:szCs w:val="22"/>
        </w:rPr>
      </w:pPr>
    </w:p>
    <w:p w14:paraId="4E24BBBB" w14:textId="05120002" w:rsidR="009C033D" w:rsidRDefault="009C033D" w:rsidP="009C033D">
      <w:pPr>
        <w:pStyle w:val="Default"/>
        <w:rPr>
          <w:sz w:val="22"/>
          <w:szCs w:val="22"/>
        </w:rPr>
      </w:pPr>
      <w:r>
        <w:rPr>
          <w:b/>
          <w:bCs/>
          <w:sz w:val="22"/>
          <w:szCs w:val="22"/>
        </w:rPr>
        <w:t xml:space="preserve">Taushetsplikten gjelder til enhver tid (også i fritid, etter at </w:t>
      </w:r>
      <w:r w:rsidR="008E6318">
        <w:rPr>
          <w:b/>
          <w:bCs/>
          <w:sz w:val="22"/>
          <w:szCs w:val="22"/>
        </w:rPr>
        <w:t>oppdraget er avsluttet,</w:t>
      </w:r>
      <w:r>
        <w:rPr>
          <w:b/>
          <w:bCs/>
          <w:sz w:val="22"/>
          <w:szCs w:val="22"/>
        </w:rPr>
        <w:t xml:space="preserve"> opphørt </w:t>
      </w:r>
      <w:r w:rsidR="008E6318">
        <w:rPr>
          <w:b/>
          <w:bCs/>
          <w:sz w:val="22"/>
          <w:szCs w:val="22"/>
        </w:rPr>
        <w:t>eller</w:t>
      </w:r>
      <w:r>
        <w:rPr>
          <w:b/>
          <w:bCs/>
          <w:sz w:val="22"/>
          <w:szCs w:val="22"/>
        </w:rPr>
        <w:t xml:space="preserve"> lignende)</w:t>
      </w:r>
      <w:r>
        <w:rPr>
          <w:sz w:val="22"/>
          <w:szCs w:val="22"/>
        </w:rPr>
        <w:t xml:space="preserve">. </w:t>
      </w:r>
    </w:p>
    <w:p w14:paraId="10623030" w14:textId="77777777" w:rsidR="00212E55" w:rsidRDefault="00212E55" w:rsidP="009C033D">
      <w:pPr>
        <w:pStyle w:val="Default"/>
        <w:rPr>
          <w:sz w:val="22"/>
          <w:szCs w:val="22"/>
        </w:rPr>
      </w:pPr>
    </w:p>
    <w:p w14:paraId="2BA1F8FB" w14:textId="289395D2"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har fått tilgang til opplysninger om forskningsprosjektet til bruk i</w:t>
      </w:r>
      <w:r w:rsidR="001E58A5">
        <w:rPr>
          <w:sz w:val="22"/>
          <w:szCs w:val="22"/>
        </w:rPr>
        <w:t>:</w:t>
      </w:r>
      <w:r w:rsidRPr="000073D2">
        <w:rPr>
          <w:sz w:val="22"/>
          <w:szCs w:val="22"/>
        </w:rPr>
        <w:t xml:space="preserve"> </w:t>
      </w:r>
      <w:r w:rsidR="001E58A5">
        <w:rPr>
          <w:sz w:val="22"/>
          <w:szCs w:val="22"/>
        </w:rPr>
        <w:t>…</w:t>
      </w:r>
      <w:proofErr w:type="gramStart"/>
      <w:r w:rsidR="001E58A5">
        <w:rPr>
          <w:sz w:val="22"/>
          <w:szCs w:val="22"/>
        </w:rPr>
        <w:t>……(</w:t>
      </w:r>
      <w:proofErr w:type="gramEnd"/>
      <w:r w:rsidR="001E58A5">
        <w:rPr>
          <w:sz w:val="22"/>
          <w:szCs w:val="22"/>
        </w:rPr>
        <w:t xml:space="preserve">forskningsprosjekt eller </w:t>
      </w:r>
      <w:r w:rsidRPr="000073D2">
        <w:rPr>
          <w:sz w:val="22"/>
          <w:szCs w:val="22"/>
        </w:rPr>
        <w:t>oppgave</w:t>
      </w:r>
      <w:r w:rsidR="001E58A5">
        <w:rPr>
          <w:sz w:val="22"/>
          <w:szCs w:val="22"/>
        </w:rPr>
        <w:t>)</w:t>
      </w:r>
      <w:r w:rsidRPr="000073D2">
        <w:rPr>
          <w:sz w:val="22"/>
          <w:szCs w:val="22"/>
        </w:rPr>
        <w:t xml:space="preserve"> i henhold til avtale inngått. (dato) </w:t>
      </w:r>
    </w:p>
    <w:p w14:paraId="7FD978C4" w14:textId="77777777" w:rsidR="000073D2" w:rsidRPr="000073D2" w:rsidRDefault="000073D2" w:rsidP="000073D2">
      <w:pPr>
        <w:pStyle w:val="Default"/>
        <w:rPr>
          <w:sz w:val="22"/>
          <w:szCs w:val="22"/>
        </w:rPr>
      </w:pPr>
    </w:p>
    <w:p w14:paraId="54FAF143" w14:textId="11CA85A7"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forplikter seg til ikke å bruke, utlevere eller på annen måte tilgjengelig</w:t>
      </w:r>
      <w:r>
        <w:rPr>
          <w:sz w:val="22"/>
          <w:szCs w:val="22"/>
        </w:rPr>
        <w:t>gjøre</w:t>
      </w:r>
    </w:p>
    <w:p w14:paraId="3A066D22" w14:textId="309C90F1" w:rsidR="000073D2" w:rsidRPr="000073D2" w:rsidRDefault="000073D2" w:rsidP="000073D2">
      <w:pPr>
        <w:pStyle w:val="Default"/>
        <w:rPr>
          <w:sz w:val="22"/>
          <w:szCs w:val="22"/>
        </w:rPr>
      </w:pPr>
      <w:r w:rsidRPr="000073D2">
        <w:rPr>
          <w:sz w:val="22"/>
          <w:szCs w:val="22"/>
        </w:rPr>
        <w:t>opplysninger som vedkommende i denne forbindelse får kjennskap til</w:t>
      </w:r>
      <w:r>
        <w:rPr>
          <w:sz w:val="22"/>
          <w:szCs w:val="22"/>
        </w:rPr>
        <w:t>,</w:t>
      </w:r>
      <w:r w:rsidRPr="000073D2">
        <w:rPr>
          <w:sz w:val="22"/>
          <w:szCs w:val="22"/>
        </w:rPr>
        <w:t xml:space="preserve"> </w:t>
      </w:r>
      <w:proofErr w:type="gramStart"/>
      <w:r>
        <w:rPr>
          <w:sz w:val="22"/>
          <w:szCs w:val="22"/>
        </w:rPr>
        <w:t>hva gjelder</w:t>
      </w:r>
      <w:proofErr w:type="gramEnd"/>
      <w:r w:rsidRPr="000073D2">
        <w:rPr>
          <w:sz w:val="22"/>
          <w:szCs w:val="22"/>
        </w:rPr>
        <w:t xml:space="preserve"> personlige</w:t>
      </w:r>
    </w:p>
    <w:p w14:paraId="23958A5E" w14:textId="28BD08E8" w:rsidR="000073D2" w:rsidRPr="000073D2" w:rsidRDefault="000073D2" w:rsidP="000073D2">
      <w:pPr>
        <w:pStyle w:val="Default"/>
        <w:rPr>
          <w:sz w:val="22"/>
          <w:szCs w:val="22"/>
        </w:rPr>
      </w:pPr>
      <w:r w:rsidRPr="000073D2">
        <w:rPr>
          <w:sz w:val="22"/>
          <w:szCs w:val="22"/>
        </w:rPr>
        <w:t>forhold, forsknings-,</w:t>
      </w:r>
      <w:r>
        <w:rPr>
          <w:sz w:val="22"/>
          <w:szCs w:val="22"/>
        </w:rPr>
        <w:t xml:space="preserve"> </w:t>
      </w:r>
      <w:r w:rsidRPr="000073D2">
        <w:rPr>
          <w:sz w:val="22"/>
          <w:szCs w:val="22"/>
        </w:rPr>
        <w:t>bedrifts- eller forretningshemmeligheter</w:t>
      </w:r>
      <w:r>
        <w:rPr>
          <w:sz w:val="22"/>
          <w:szCs w:val="22"/>
        </w:rPr>
        <w:t xml:space="preserve"> til</w:t>
      </w:r>
      <w:r w:rsidRPr="000073D2">
        <w:rPr>
          <w:sz w:val="22"/>
          <w:szCs w:val="22"/>
        </w:rPr>
        <w:t xml:space="preserve"> andre, og heller ikke</w:t>
      </w:r>
    </w:p>
    <w:p w14:paraId="3AEA09E5" w14:textId="77777777" w:rsidR="000073D2" w:rsidRPr="000073D2" w:rsidRDefault="000073D2" w:rsidP="000073D2">
      <w:pPr>
        <w:pStyle w:val="Default"/>
        <w:rPr>
          <w:sz w:val="22"/>
          <w:szCs w:val="22"/>
        </w:rPr>
      </w:pPr>
      <w:r w:rsidRPr="000073D2">
        <w:rPr>
          <w:sz w:val="22"/>
          <w:szCs w:val="22"/>
        </w:rPr>
        <w:t>selv å bruke kunnskapen i egen framtidig virksomhet.</w:t>
      </w:r>
    </w:p>
    <w:p w14:paraId="3F8A768D" w14:textId="77777777" w:rsidR="000073D2" w:rsidRPr="000073D2" w:rsidRDefault="000073D2" w:rsidP="000073D2">
      <w:pPr>
        <w:pStyle w:val="Default"/>
        <w:rPr>
          <w:sz w:val="22"/>
          <w:szCs w:val="22"/>
        </w:rPr>
      </w:pPr>
    </w:p>
    <w:p w14:paraId="3DF2C954" w14:textId="77777777"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har lest og forstått taushetserklæringen og forplikter seg til å overholde den. </w:t>
      </w:r>
    </w:p>
    <w:p w14:paraId="262267A5" w14:textId="77777777" w:rsidR="000073D2" w:rsidRPr="000073D2" w:rsidRDefault="000073D2" w:rsidP="000073D2">
      <w:pPr>
        <w:pStyle w:val="Default"/>
        <w:rPr>
          <w:sz w:val="22"/>
          <w:szCs w:val="22"/>
        </w:rPr>
      </w:pPr>
    </w:p>
    <w:p w14:paraId="10EEED66" w14:textId="770B7316"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er dessuten innforstått at brudd på taushetsplikten kan medføre straffeansvar og</w:t>
      </w:r>
    </w:p>
    <w:p w14:paraId="41ACEFE9" w14:textId="39162E55" w:rsidR="00E317B6" w:rsidRDefault="000073D2" w:rsidP="000073D2">
      <w:pPr>
        <w:pStyle w:val="Default"/>
        <w:rPr>
          <w:sz w:val="22"/>
          <w:szCs w:val="22"/>
        </w:rPr>
      </w:pPr>
      <w:r w:rsidRPr="000073D2">
        <w:rPr>
          <w:sz w:val="22"/>
          <w:szCs w:val="22"/>
        </w:rPr>
        <w:t>eventuell avskjed fra stilling/engasjement.</w:t>
      </w:r>
    </w:p>
    <w:p w14:paraId="6F061941" w14:textId="77777777" w:rsidR="009C033D" w:rsidRDefault="009C033D" w:rsidP="009C033D">
      <w:pPr>
        <w:pStyle w:val="Default"/>
        <w:rPr>
          <w:sz w:val="22"/>
          <w:szCs w:val="22"/>
        </w:rPr>
      </w:pPr>
    </w:p>
    <w:p w14:paraId="08C12213" w14:textId="77777777" w:rsidR="009C033D" w:rsidRDefault="009C033D" w:rsidP="009C033D">
      <w:pPr>
        <w:pStyle w:val="Default"/>
        <w:rPr>
          <w:sz w:val="22"/>
          <w:szCs w:val="22"/>
        </w:rPr>
      </w:pPr>
      <w:r>
        <w:rPr>
          <w:sz w:val="22"/>
          <w:szCs w:val="22"/>
        </w:rPr>
        <w:t xml:space="preserve">............................................................................................................................................................. Sted/dato/signatur </w:t>
      </w:r>
    </w:p>
    <w:p w14:paraId="23E12317" w14:textId="77777777" w:rsidR="009C033D" w:rsidRDefault="009C033D" w:rsidP="009C033D"/>
    <w:p w14:paraId="5593C402" w14:textId="77777777" w:rsidR="009C033D" w:rsidRDefault="009C033D" w:rsidP="009C033D"/>
    <w:p w14:paraId="1A9BBD04" w14:textId="13B00655" w:rsidR="009B01E7" w:rsidRDefault="0008126D" w:rsidP="009C033D">
      <w:r>
        <w:t xml:space="preserve"> </w:t>
      </w:r>
      <w:r w:rsidR="009C033D">
        <w:t>Oppbevares hos prosjektleder</w:t>
      </w:r>
    </w:p>
    <w:sectPr w:rsidR="009B01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2C32" w14:textId="77777777" w:rsidR="00227BD4" w:rsidRDefault="00227BD4" w:rsidP="00BB382C">
      <w:pPr>
        <w:spacing w:after="0" w:line="240" w:lineRule="auto"/>
      </w:pPr>
      <w:r>
        <w:separator/>
      </w:r>
    </w:p>
  </w:endnote>
  <w:endnote w:type="continuationSeparator" w:id="0">
    <w:p w14:paraId="4B9B4C46" w14:textId="77777777" w:rsidR="00227BD4" w:rsidRDefault="00227BD4" w:rsidP="00BB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ECFE" w14:textId="77777777" w:rsidR="00227BD4" w:rsidRDefault="00227BD4" w:rsidP="00BB382C">
      <w:pPr>
        <w:spacing w:after="0" w:line="240" w:lineRule="auto"/>
      </w:pPr>
      <w:r>
        <w:separator/>
      </w:r>
    </w:p>
  </w:footnote>
  <w:footnote w:type="continuationSeparator" w:id="0">
    <w:p w14:paraId="52AB807C" w14:textId="77777777" w:rsidR="00227BD4" w:rsidRDefault="00227BD4" w:rsidP="00BB3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F101" w14:textId="659C6A2A" w:rsidR="00BB382C" w:rsidRDefault="00BB382C">
    <w:pPr>
      <w:pStyle w:val="Topptekst"/>
    </w:pPr>
    <w:r>
      <w:rPr>
        <w:noProof/>
        <w:lang w:eastAsia="zh-CN"/>
      </w:rPr>
      <w:drawing>
        <wp:inline distT="0" distB="0" distL="0" distR="0" wp14:anchorId="3CA1B449" wp14:editId="6216336C">
          <wp:extent cx="1856223" cy="828675"/>
          <wp:effectExtent l="0" t="0" r="0" b="0"/>
          <wp:docPr id="2" name="Picture 1" descr="V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232" cy="829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46D5"/>
    <w:multiLevelType w:val="hybridMultilevel"/>
    <w:tmpl w:val="1EECA6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0C4AA2"/>
    <w:multiLevelType w:val="hybridMultilevel"/>
    <w:tmpl w:val="9392E2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281638F"/>
    <w:multiLevelType w:val="hybridMultilevel"/>
    <w:tmpl w:val="429CCC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48631D8"/>
    <w:multiLevelType w:val="hybridMultilevel"/>
    <w:tmpl w:val="19789996"/>
    <w:lvl w:ilvl="0" w:tplc="7BD8A1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35449342">
    <w:abstractNumId w:val="2"/>
  </w:num>
  <w:num w:numId="2" w16cid:durableId="1704671140">
    <w:abstractNumId w:val="3"/>
  </w:num>
  <w:num w:numId="3" w16cid:durableId="1009718528">
    <w:abstractNumId w:val="0"/>
  </w:num>
  <w:num w:numId="4" w16cid:durableId="192761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3D"/>
    <w:rsid w:val="000073D2"/>
    <w:rsid w:val="0008126D"/>
    <w:rsid w:val="000E514D"/>
    <w:rsid w:val="001E58A5"/>
    <w:rsid w:val="00212E55"/>
    <w:rsid w:val="00216C6F"/>
    <w:rsid w:val="00227BD4"/>
    <w:rsid w:val="00362F89"/>
    <w:rsid w:val="004648F6"/>
    <w:rsid w:val="00527735"/>
    <w:rsid w:val="00841C19"/>
    <w:rsid w:val="008E6318"/>
    <w:rsid w:val="009B01E7"/>
    <w:rsid w:val="009C033D"/>
    <w:rsid w:val="00A20469"/>
    <w:rsid w:val="00A25DF6"/>
    <w:rsid w:val="00A31DCA"/>
    <w:rsid w:val="00A9538E"/>
    <w:rsid w:val="00B57A78"/>
    <w:rsid w:val="00BB382C"/>
    <w:rsid w:val="00E317B6"/>
    <w:rsid w:val="00F776B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C033D"/>
    <w:pPr>
      <w:autoSpaceDE w:val="0"/>
      <w:autoSpaceDN w:val="0"/>
      <w:adjustRightInd w:val="0"/>
      <w:spacing w:after="0" w:line="240" w:lineRule="auto"/>
    </w:pPr>
    <w:rPr>
      <w:rFonts w:ascii="Calibri" w:hAnsi="Calibri" w:cs="Calibri"/>
      <w:color w:val="000000"/>
      <w:sz w:val="24"/>
      <w:szCs w:val="24"/>
    </w:rPr>
  </w:style>
  <w:style w:type="paragraph" w:styleId="Topptekst">
    <w:name w:val="header"/>
    <w:basedOn w:val="Normal"/>
    <w:link w:val="TopptekstTegn"/>
    <w:uiPriority w:val="99"/>
    <w:unhideWhenUsed/>
    <w:rsid w:val="00BB38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382C"/>
  </w:style>
  <w:style w:type="paragraph" w:styleId="Bunntekst">
    <w:name w:val="footer"/>
    <w:basedOn w:val="Normal"/>
    <w:link w:val="BunntekstTegn"/>
    <w:uiPriority w:val="99"/>
    <w:unhideWhenUsed/>
    <w:rsid w:val="00BB382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382C"/>
  </w:style>
  <w:style w:type="paragraph" w:styleId="Bobletekst">
    <w:name w:val="Balloon Text"/>
    <w:basedOn w:val="Normal"/>
    <w:link w:val="BobletekstTegn"/>
    <w:uiPriority w:val="99"/>
    <w:semiHidden/>
    <w:unhideWhenUsed/>
    <w:rsid w:val="00A9538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95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4970</Characters>
  <Application>Microsoft Office Word</Application>
  <DocSecurity>0</DocSecurity>
  <Lines>95</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2025-10-10T11:12:00Z</dcterms:created>
  <dcterms:modified xsi:type="dcterms:W3CDTF">2025-10-10T11:12:00Z</dcterms:modified>
</cp:coreProperties>
</file>