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7C00" w14:textId="77777777" w:rsidR="00E818E8" w:rsidRPr="00BA1C52" w:rsidRDefault="00982D31" w:rsidP="00B44C73">
      <w:pPr>
        <w:jc w:val="center"/>
        <w:rPr>
          <w:rFonts w:asciiTheme="minorHAnsi" w:hAnsiTheme="minorHAnsi" w:cstheme="minorHAnsi"/>
          <w:b/>
          <w:sz w:val="44"/>
          <w:szCs w:val="36"/>
          <w:lang w:val="en-US"/>
        </w:rPr>
      </w:pPr>
      <w:r w:rsidRPr="00BA1C52">
        <w:rPr>
          <w:rFonts w:asciiTheme="minorHAnsi" w:hAnsiTheme="minorHAnsi" w:cstheme="minorHAnsi"/>
          <w:b/>
          <w:sz w:val="44"/>
          <w:szCs w:val="36"/>
          <w:lang w:val="en-US"/>
        </w:rPr>
        <w:t xml:space="preserve">Mal </w:t>
      </w:r>
      <w:r w:rsidR="00E818E8" w:rsidRPr="00BA1C52">
        <w:rPr>
          <w:rFonts w:asciiTheme="minorHAnsi" w:hAnsiTheme="minorHAnsi" w:cstheme="minorHAnsi"/>
          <w:b/>
          <w:sz w:val="44"/>
          <w:szCs w:val="36"/>
          <w:lang w:val="en-US"/>
        </w:rPr>
        <w:t>for</w:t>
      </w:r>
    </w:p>
    <w:p w14:paraId="30740C34" w14:textId="77777777" w:rsidR="00E818E8" w:rsidRPr="00BA1C52" w:rsidRDefault="00F71803" w:rsidP="00B44C73">
      <w:pPr>
        <w:jc w:val="center"/>
        <w:rPr>
          <w:rFonts w:asciiTheme="minorHAnsi" w:hAnsiTheme="minorHAnsi" w:cstheme="minorHAnsi"/>
          <w:b/>
          <w:sz w:val="44"/>
          <w:szCs w:val="36"/>
          <w:lang w:val="en-US"/>
        </w:rPr>
      </w:pPr>
      <w:r w:rsidRPr="00BA1C52">
        <w:rPr>
          <w:rFonts w:asciiTheme="minorHAnsi" w:hAnsiTheme="minorHAnsi" w:cstheme="minorHAnsi"/>
          <w:b/>
          <w:sz w:val="44"/>
          <w:szCs w:val="36"/>
          <w:lang w:val="en-US"/>
        </w:rPr>
        <w:t>Data Prot</w:t>
      </w:r>
      <w:r w:rsidR="005925D7" w:rsidRPr="00BA1C52">
        <w:rPr>
          <w:rFonts w:asciiTheme="minorHAnsi" w:hAnsiTheme="minorHAnsi" w:cstheme="minorHAnsi"/>
          <w:b/>
          <w:sz w:val="44"/>
          <w:szCs w:val="36"/>
          <w:lang w:val="en-US"/>
        </w:rPr>
        <w:t>ection Impact Assessment (DPIA)</w:t>
      </w:r>
      <w:r w:rsidR="00E818E8" w:rsidRPr="00BA1C52">
        <w:rPr>
          <w:rFonts w:asciiTheme="minorHAnsi" w:hAnsiTheme="minorHAnsi" w:cstheme="minorHAnsi"/>
          <w:b/>
          <w:sz w:val="44"/>
          <w:szCs w:val="36"/>
          <w:lang w:val="en-US"/>
        </w:rPr>
        <w:t xml:space="preserve"> – </w:t>
      </w:r>
    </w:p>
    <w:p w14:paraId="6F04F8A3" w14:textId="77777777" w:rsidR="00F71803" w:rsidRPr="00BA1C52" w:rsidRDefault="00E818E8" w:rsidP="00B44C73">
      <w:pPr>
        <w:jc w:val="center"/>
        <w:rPr>
          <w:rFonts w:asciiTheme="minorHAnsi" w:hAnsiTheme="minorHAnsi" w:cstheme="minorHAnsi"/>
          <w:b/>
          <w:sz w:val="44"/>
          <w:szCs w:val="36"/>
        </w:rPr>
      </w:pPr>
      <w:r w:rsidRPr="00BA1C52">
        <w:rPr>
          <w:rFonts w:asciiTheme="minorHAnsi" w:hAnsiTheme="minorHAnsi" w:cstheme="minorHAnsi"/>
          <w:b/>
          <w:sz w:val="44"/>
          <w:szCs w:val="36"/>
        </w:rPr>
        <w:t>Personvernkonsekvensutredning etter GDPR</w:t>
      </w:r>
    </w:p>
    <w:p w14:paraId="2CC36593" w14:textId="77777777" w:rsidR="00D47E63" w:rsidRPr="00BA1C52" w:rsidRDefault="00D47E63" w:rsidP="00982D31">
      <w:pPr>
        <w:jc w:val="center"/>
        <w:rPr>
          <w:rFonts w:asciiTheme="minorHAnsi" w:hAnsiTheme="minorHAnsi" w:cstheme="minorHAnsi"/>
          <w:b/>
          <w:sz w:val="44"/>
          <w:szCs w:val="36"/>
        </w:rPr>
      </w:pPr>
    </w:p>
    <w:p w14:paraId="5F1C82A8" w14:textId="6381D937" w:rsidR="00F71803" w:rsidRPr="00BA1C52" w:rsidRDefault="00363DED" w:rsidP="00987405">
      <w:pPr>
        <w:ind w:left="1134" w:right="1275"/>
        <w:jc w:val="both"/>
        <w:rPr>
          <w:rFonts w:asciiTheme="minorHAnsi" w:hAnsiTheme="minorHAnsi" w:cstheme="minorHAnsi"/>
          <w:sz w:val="32"/>
          <w:szCs w:val="32"/>
        </w:rPr>
      </w:pPr>
      <w:bookmarkStart w:id="0" w:name="_Hlk532473596"/>
      <w:r w:rsidRPr="00BA1C52">
        <w:rPr>
          <w:rFonts w:asciiTheme="minorHAnsi" w:hAnsiTheme="minorHAnsi" w:cstheme="minorHAnsi"/>
          <w:sz w:val="22"/>
          <w:szCs w:val="32"/>
        </w:rPr>
        <w:t>Denne m</w:t>
      </w:r>
      <w:r w:rsidR="00987405" w:rsidRPr="00BA1C52">
        <w:rPr>
          <w:rFonts w:asciiTheme="minorHAnsi" w:hAnsiTheme="minorHAnsi" w:cstheme="minorHAnsi"/>
          <w:sz w:val="22"/>
          <w:szCs w:val="32"/>
        </w:rPr>
        <w:t>alen er utviklet på bakgrunn av krav i GDPR</w:t>
      </w:r>
      <w:r w:rsidRPr="00BA1C52">
        <w:rPr>
          <w:rFonts w:asciiTheme="minorHAnsi" w:hAnsiTheme="minorHAnsi" w:cstheme="minorHAnsi"/>
          <w:sz w:val="22"/>
          <w:szCs w:val="32"/>
        </w:rPr>
        <w:t>.</w:t>
      </w:r>
      <w:r w:rsidR="00987405" w:rsidRPr="00BA1C52">
        <w:rPr>
          <w:rFonts w:asciiTheme="minorHAnsi" w:hAnsiTheme="minorHAnsi" w:cstheme="minorHAnsi"/>
          <w:sz w:val="22"/>
          <w:szCs w:val="32"/>
        </w:rPr>
        <w:t xml:space="preserve"> </w:t>
      </w:r>
      <w:r w:rsidRPr="00BA1C52">
        <w:rPr>
          <w:rFonts w:asciiTheme="minorHAnsi" w:hAnsiTheme="minorHAnsi" w:cstheme="minorHAnsi"/>
          <w:sz w:val="22"/>
          <w:szCs w:val="32"/>
        </w:rPr>
        <w:t>Det er</w:t>
      </w:r>
      <w:r w:rsidR="00987405" w:rsidRPr="00BA1C52">
        <w:rPr>
          <w:rFonts w:asciiTheme="minorHAnsi" w:hAnsiTheme="minorHAnsi" w:cstheme="minorHAnsi"/>
          <w:sz w:val="22"/>
          <w:szCs w:val="32"/>
        </w:rPr>
        <w:t xml:space="preserve"> tatt hensyn til Datatilsynets veiledning om DPIA. </w:t>
      </w:r>
      <w:r w:rsidR="002D1BE2">
        <w:rPr>
          <w:rFonts w:asciiTheme="minorHAnsi" w:hAnsiTheme="minorHAnsi" w:cstheme="minorHAnsi"/>
          <w:sz w:val="22"/>
          <w:szCs w:val="32"/>
        </w:rPr>
        <w:t>En del</w:t>
      </w:r>
      <w:r w:rsidR="00987405" w:rsidRPr="00BA1C52">
        <w:rPr>
          <w:rFonts w:asciiTheme="minorHAnsi" w:hAnsiTheme="minorHAnsi" w:cstheme="minorHAnsi"/>
          <w:sz w:val="22"/>
          <w:szCs w:val="32"/>
        </w:rPr>
        <w:t xml:space="preserve"> av </w:t>
      </w:r>
      <w:r w:rsidR="002D1BE2">
        <w:rPr>
          <w:rFonts w:asciiTheme="minorHAnsi" w:hAnsiTheme="minorHAnsi" w:cstheme="minorHAnsi"/>
          <w:sz w:val="22"/>
          <w:szCs w:val="32"/>
        </w:rPr>
        <w:t>teksten</w:t>
      </w:r>
      <w:r w:rsidR="00987405" w:rsidRPr="00BA1C52">
        <w:rPr>
          <w:rFonts w:asciiTheme="minorHAnsi" w:hAnsiTheme="minorHAnsi" w:cstheme="minorHAnsi"/>
          <w:sz w:val="22"/>
          <w:szCs w:val="32"/>
        </w:rPr>
        <w:t xml:space="preserve"> er hentet fra Datatilsynets sjekkliste for vurdering av personvernkonsekvenser. </w:t>
      </w:r>
      <w:r w:rsidR="001860C0">
        <w:rPr>
          <w:rFonts w:asciiTheme="minorHAnsi" w:hAnsiTheme="minorHAnsi" w:cstheme="minorHAnsi"/>
          <w:sz w:val="22"/>
          <w:szCs w:val="32"/>
        </w:rPr>
        <w:t xml:space="preserve">Malen gir et bilde av momentene som </w:t>
      </w:r>
      <w:r w:rsidR="001860C0" w:rsidRPr="001860C0">
        <w:rPr>
          <w:rFonts w:asciiTheme="minorHAnsi" w:hAnsiTheme="minorHAnsi" w:cstheme="minorHAnsi"/>
          <w:b/>
          <w:sz w:val="22"/>
          <w:szCs w:val="32"/>
          <w:u w:val="single"/>
        </w:rPr>
        <w:t>bør</w:t>
      </w:r>
      <w:r w:rsidR="001860C0">
        <w:rPr>
          <w:rFonts w:asciiTheme="minorHAnsi" w:hAnsiTheme="minorHAnsi" w:cstheme="minorHAnsi"/>
          <w:sz w:val="22"/>
          <w:szCs w:val="32"/>
        </w:rPr>
        <w:t xml:space="preserve"> vurderes i en DPIA. </w:t>
      </w:r>
      <w:r w:rsidR="000550A7">
        <w:rPr>
          <w:rFonts w:asciiTheme="minorHAnsi" w:hAnsiTheme="minorHAnsi" w:cstheme="minorHAnsi"/>
          <w:sz w:val="22"/>
          <w:szCs w:val="32"/>
        </w:rPr>
        <w:t>Den e</w:t>
      </w:r>
      <w:r w:rsidR="001860C0">
        <w:rPr>
          <w:rFonts w:asciiTheme="minorHAnsi" w:hAnsiTheme="minorHAnsi" w:cstheme="minorHAnsi"/>
          <w:sz w:val="22"/>
          <w:szCs w:val="32"/>
        </w:rPr>
        <w:t>nkelte virksomhet som bruker malen må selv konkret vurdere</w:t>
      </w:r>
      <w:r w:rsidR="004B2818">
        <w:rPr>
          <w:rFonts w:asciiTheme="minorHAnsi" w:hAnsiTheme="minorHAnsi" w:cstheme="minorHAnsi"/>
          <w:sz w:val="22"/>
          <w:szCs w:val="32"/>
        </w:rPr>
        <w:t xml:space="preserve"> innhold og omfang</w:t>
      </w:r>
      <w:r w:rsidR="001860C0">
        <w:rPr>
          <w:rFonts w:asciiTheme="minorHAnsi" w:hAnsiTheme="minorHAnsi" w:cstheme="minorHAnsi"/>
          <w:sz w:val="22"/>
          <w:szCs w:val="32"/>
        </w:rPr>
        <w:t xml:space="preserve"> av egen DPIA. T</w:t>
      </w:r>
      <w:r w:rsidR="00607EFF">
        <w:rPr>
          <w:rFonts w:asciiTheme="minorHAnsi" w:hAnsiTheme="minorHAnsi" w:cstheme="minorHAnsi"/>
          <w:sz w:val="22"/>
          <w:szCs w:val="32"/>
        </w:rPr>
        <w:t>abellene i malen er ikke uttømmende og må tilpasses de enkelte behandlingene som omfattes av en DPIA.</w:t>
      </w:r>
      <w:bookmarkEnd w:id="0"/>
      <w:r w:rsidR="001860C0">
        <w:rPr>
          <w:rFonts w:asciiTheme="minorHAnsi" w:hAnsiTheme="minorHAnsi" w:cstheme="minorHAnsi"/>
          <w:sz w:val="22"/>
          <w:szCs w:val="32"/>
        </w:rPr>
        <w:t xml:space="preserve"> </w:t>
      </w:r>
    </w:p>
    <w:p w14:paraId="583A8A63" w14:textId="77777777" w:rsidR="005B016F" w:rsidRDefault="005B016F" w:rsidP="004B2B4C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3CD4118" w14:textId="49338322" w:rsidR="00987405" w:rsidRPr="005B016F" w:rsidRDefault="005B016F" w:rsidP="004B2B4C">
      <w:pPr>
        <w:jc w:val="both"/>
        <w:rPr>
          <w:rFonts w:asciiTheme="minorHAnsi" w:hAnsiTheme="minorHAnsi" w:cstheme="minorHAnsi"/>
        </w:rPr>
      </w:pPr>
      <w:r w:rsidRPr="005B016F">
        <w:rPr>
          <w:rFonts w:asciiTheme="minorHAnsi" w:hAnsiTheme="minorHAnsi" w:cstheme="minorHAnsi"/>
        </w:rPr>
        <w:t>Behandlings ansvarlig ________________</w:t>
      </w:r>
    </w:p>
    <w:p w14:paraId="37C5028F" w14:textId="652F810E" w:rsidR="005B016F" w:rsidRPr="005B016F" w:rsidRDefault="005B016F" w:rsidP="004B2B4C">
      <w:pPr>
        <w:jc w:val="both"/>
        <w:rPr>
          <w:rFonts w:asciiTheme="minorHAnsi" w:hAnsiTheme="minorHAnsi" w:cstheme="minorHAnsi"/>
        </w:rPr>
      </w:pPr>
      <w:r w:rsidRPr="005B016F">
        <w:rPr>
          <w:rFonts w:asciiTheme="minorHAnsi" w:hAnsiTheme="minorHAnsi" w:cstheme="minorHAnsi"/>
        </w:rPr>
        <w:t>Prosjekt navn________________________________________</w:t>
      </w:r>
    </w:p>
    <w:p w14:paraId="7D34E6AA" w14:textId="2DFAF33E" w:rsidR="005B016F" w:rsidRPr="005B016F" w:rsidRDefault="005B016F" w:rsidP="004B2B4C">
      <w:pPr>
        <w:jc w:val="both"/>
        <w:rPr>
          <w:rFonts w:asciiTheme="minorHAnsi" w:hAnsiTheme="minorHAnsi" w:cstheme="minorHAnsi"/>
        </w:rPr>
      </w:pPr>
      <w:r w:rsidRPr="005B016F">
        <w:rPr>
          <w:rFonts w:asciiTheme="minorHAnsi" w:hAnsiTheme="minorHAnsi" w:cstheme="minorHAnsi"/>
        </w:rPr>
        <w:t xml:space="preserve">Skjema fylles ut av </w:t>
      </w:r>
      <w:r>
        <w:rPr>
          <w:rFonts w:asciiTheme="minorHAnsi" w:hAnsiTheme="minorHAnsi" w:cstheme="minorHAnsi"/>
        </w:rPr>
        <w:t xml:space="preserve">(navn) </w:t>
      </w:r>
      <w:r w:rsidRPr="005B016F">
        <w:rPr>
          <w:rFonts w:asciiTheme="minorHAnsi" w:hAnsiTheme="minorHAnsi" w:cstheme="minorHAnsi"/>
        </w:rPr>
        <w:t>____________ stilling_______________</w:t>
      </w:r>
    </w:p>
    <w:p w14:paraId="38116B83" w14:textId="512DBC5E" w:rsidR="005B016F" w:rsidRPr="005B016F" w:rsidRDefault="005B016F" w:rsidP="004B2B4C">
      <w:pPr>
        <w:jc w:val="both"/>
        <w:rPr>
          <w:rFonts w:asciiTheme="minorHAnsi" w:hAnsiTheme="minorHAnsi" w:cstheme="minorHAnsi"/>
        </w:rPr>
      </w:pPr>
      <w:r w:rsidRPr="005B016F">
        <w:rPr>
          <w:rFonts w:asciiTheme="minorHAnsi" w:hAnsiTheme="minorHAnsi" w:cstheme="minorHAnsi"/>
        </w:rPr>
        <w:t>e-post av kontakt person______________</w:t>
      </w:r>
    </w:p>
    <w:p w14:paraId="116CA167" w14:textId="2303E8AA" w:rsidR="005B016F" w:rsidRPr="005B016F" w:rsidRDefault="005B016F" w:rsidP="004B2B4C">
      <w:pPr>
        <w:jc w:val="both"/>
        <w:rPr>
          <w:rFonts w:asciiTheme="minorHAnsi" w:hAnsiTheme="minorHAnsi" w:cstheme="minorHAnsi"/>
        </w:rPr>
      </w:pPr>
      <w:r w:rsidRPr="005B016F">
        <w:rPr>
          <w:rFonts w:asciiTheme="minorHAnsi" w:hAnsiTheme="minorHAnsi" w:cstheme="minorHAnsi"/>
        </w:rPr>
        <w:t>tel: ____________________</w:t>
      </w:r>
    </w:p>
    <w:p w14:paraId="6D40F17C" w14:textId="6B18AF55" w:rsidR="005B016F" w:rsidRPr="005B016F" w:rsidRDefault="005B016F" w:rsidP="004B2B4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Dato:_</w:t>
      </w:r>
      <w:proofErr w:type="gramEnd"/>
      <w:r>
        <w:rPr>
          <w:rFonts w:asciiTheme="minorHAnsi" w:hAnsiTheme="minorHAnsi" w:cstheme="minorHAnsi"/>
        </w:rPr>
        <w:t>______________</w:t>
      </w:r>
    </w:p>
    <w:p w14:paraId="54471C4B" w14:textId="77777777" w:rsidR="00987405" w:rsidRPr="00BA1C52" w:rsidRDefault="00987405" w:rsidP="004B2B4C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lrutenett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9D3F60" w:rsidRPr="00314E1A" w14:paraId="198FA891" w14:textId="77777777" w:rsidTr="00264AFA">
        <w:tc>
          <w:tcPr>
            <w:tcW w:w="9062" w:type="dxa"/>
            <w:shd w:val="clear" w:color="auto" w:fill="548DD4" w:themeFill="text2" w:themeFillTint="99"/>
          </w:tcPr>
          <w:p w14:paraId="47155CA3" w14:textId="77777777" w:rsidR="009D3F60" w:rsidRPr="00314E1A" w:rsidRDefault="009D3F60" w:rsidP="004B2B4C">
            <w:pPr>
              <w:jc w:val="both"/>
              <w:rPr>
                <w:rFonts w:asciiTheme="minorHAnsi" w:hAnsiTheme="minorHAnsi" w:cstheme="minorHAnsi"/>
                <w:b/>
                <w:sz w:val="36"/>
                <w:szCs w:val="32"/>
              </w:rPr>
            </w:pPr>
            <w:r w:rsidRPr="00314E1A">
              <w:rPr>
                <w:rFonts w:asciiTheme="minorHAnsi" w:hAnsiTheme="minorHAnsi" w:cstheme="minorHAnsi"/>
                <w:b/>
                <w:sz w:val="36"/>
                <w:szCs w:val="32"/>
              </w:rPr>
              <w:t xml:space="preserve">DEL I. </w:t>
            </w:r>
            <w:r w:rsidR="00CF472A" w:rsidRPr="00314E1A">
              <w:rPr>
                <w:rFonts w:asciiTheme="minorHAnsi" w:hAnsiTheme="minorHAnsi" w:cstheme="minorHAnsi"/>
                <w:b/>
                <w:sz w:val="36"/>
                <w:szCs w:val="32"/>
              </w:rPr>
              <w:t>Vurdering av behov</w:t>
            </w:r>
            <w:r w:rsidRPr="00314E1A">
              <w:rPr>
                <w:rFonts w:asciiTheme="minorHAnsi" w:hAnsiTheme="minorHAnsi" w:cstheme="minorHAnsi"/>
                <w:b/>
                <w:sz w:val="36"/>
                <w:szCs w:val="32"/>
              </w:rPr>
              <w:t xml:space="preserve"> for DPIA</w:t>
            </w:r>
          </w:p>
        </w:tc>
      </w:tr>
    </w:tbl>
    <w:p w14:paraId="374283DD" w14:textId="77777777" w:rsidR="009D3F60" w:rsidRPr="00BA1C52" w:rsidRDefault="009D3F60" w:rsidP="004B2B4C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0DC9902D" w14:textId="28C390F3" w:rsidR="00C16BAF" w:rsidRPr="00B0723B" w:rsidRDefault="00C16BAF" w:rsidP="00C16BAF">
      <w:pPr>
        <w:rPr>
          <w:rFonts w:asciiTheme="minorHAnsi" w:hAnsiTheme="minorHAnsi" w:cstheme="minorHAnsi"/>
        </w:rPr>
      </w:pPr>
      <w:r w:rsidRPr="00B0723B">
        <w:rPr>
          <w:rFonts w:asciiTheme="minorHAnsi" w:hAnsiTheme="minorHAnsi" w:cstheme="minorHAnsi"/>
        </w:rPr>
        <w:t xml:space="preserve">[I denne delen er </w:t>
      </w:r>
      <w:r w:rsidR="00712583" w:rsidRPr="00B0723B">
        <w:rPr>
          <w:rFonts w:asciiTheme="minorHAnsi" w:hAnsiTheme="minorHAnsi" w:cstheme="minorHAnsi"/>
        </w:rPr>
        <w:t xml:space="preserve">det </w:t>
      </w:r>
      <w:r w:rsidRPr="00B0723B">
        <w:rPr>
          <w:rFonts w:asciiTheme="minorHAnsi" w:hAnsiTheme="minorHAnsi" w:cstheme="minorHAnsi"/>
        </w:rPr>
        <w:t>kun nødvendig å besvare spørsmålene i tabellen nedenfor, ingen analyse</w:t>
      </w:r>
      <w:r w:rsidR="00B0723B">
        <w:rPr>
          <w:rFonts w:asciiTheme="minorHAnsi" w:hAnsiTheme="minorHAnsi" w:cstheme="minorHAnsi"/>
        </w:rPr>
        <w:t>.</w:t>
      </w:r>
      <w:r w:rsidRPr="00B0723B">
        <w:rPr>
          <w:rFonts w:asciiTheme="minorHAnsi" w:hAnsiTheme="minorHAnsi" w:cstheme="minorHAnsi"/>
        </w:rPr>
        <w:t>]</w:t>
      </w:r>
    </w:p>
    <w:p w14:paraId="08ACCE7D" w14:textId="77777777" w:rsidR="00F71803" w:rsidRPr="00BA1C52" w:rsidRDefault="00F71803" w:rsidP="00483AD7">
      <w:pPr>
        <w:pStyle w:val="Listeavsnitt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687A5777" w14:textId="77777777" w:rsidR="00483AD7" w:rsidRPr="00BA1C52" w:rsidRDefault="00C16BAF" w:rsidP="00F609B1">
      <w:pPr>
        <w:pStyle w:val="Listeavsnitt"/>
        <w:tabs>
          <w:tab w:val="left" w:pos="426"/>
        </w:tabs>
        <w:ind w:left="0"/>
        <w:jc w:val="both"/>
        <w:rPr>
          <w:rFonts w:asciiTheme="minorHAnsi" w:hAnsiTheme="minorHAnsi" w:cstheme="minorHAnsi"/>
          <w:szCs w:val="24"/>
        </w:rPr>
      </w:pPr>
      <w:r w:rsidRPr="00BA1C52">
        <w:rPr>
          <w:rFonts w:asciiTheme="minorHAnsi" w:eastAsiaTheme="majorEastAsia" w:hAnsiTheme="minorHAnsi" w:cstheme="minorHAnsi"/>
          <w:color w:val="000000" w:themeColor="text1"/>
          <w:kern w:val="24"/>
          <w:szCs w:val="24"/>
        </w:rPr>
        <w:t>Når må DPIA gjennomføres?</w:t>
      </w:r>
    </w:p>
    <w:p w14:paraId="387A6A11" w14:textId="1E28F317" w:rsidR="00483AD7" w:rsidRPr="00BA1C52" w:rsidRDefault="00483AD7" w:rsidP="00483AD7">
      <w:pPr>
        <w:pStyle w:val="NormalWeb"/>
        <w:spacing w:before="200" w:beforeAutospacing="0" w:after="0" w:afterAutospacing="0" w:line="216" w:lineRule="auto"/>
        <w:ind w:left="851"/>
        <w:rPr>
          <w:rFonts w:asciiTheme="minorHAnsi" w:hAnsiTheme="minorHAnsi" w:cstheme="minorHAnsi"/>
        </w:rPr>
      </w:pPr>
      <w:r w:rsidRPr="00BA1C5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«Dersom det er sannsynlig at en </w:t>
      </w:r>
      <w:r w:rsidRPr="00BA1C52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</w:rPr>
        <w:t>type behandling</w:t>
      </w:r>
      <w:r w:rsidRPr="00BA1C5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, særlig ved bruk av ny teknologi og idet det tas hensyn til behandlingens </w:t>
      </w:r>
      <w:r w:rsidRPr="00BA1C52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</w:rPr>
        <w:t>art, omfang, formål og sammenhengen den utføres i</w:t>
      </w:r>
      <w:r w:rsidRPr="00BA1C5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, vil medføre en </w:t>
      </w:r>
      <w:r w:rsidRPr="00BA1C52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</w:rPr>
        <w:t xml:space="preserve">høy risiko </w:t>
      </w:r>
      <w:r w:rsidRPr="00BA1C5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for fysiske personers </w:t>
      </w:r>
      <w:r w:rsidRPr="00BA1C52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</w:rPr>
        <w:t>rettigheter og friheter</w:t>
      </w:r>
      <w:r w:rsidRPr="00BA1C5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, skal den behandlingsansvarlige før behandlingen foreta en vurdering av hvilke konsekvenser den planlagte behandlingen vil ha for vernet av personopplysninger.» </w:t>
      </w:r>
      <w:r w:rsidRPr="00BA1C52">
        <w:rPr>
          <w:rFonts w:asciiTheme="minorHAnsi" w:eastAsiaTheme="minorEastAsia" w:hAnsiTheme="minorHAnsi" w:cstheme="minorHAnsi"/>
          <w:color w:val="000000" w:themeColor="text1"/>
          <w:kern w:val="24"/>
        </w:rPr>
        <w:t>(</w:t>
      </w:r>
      <w:r w:rsidR="00992B66" w:rsidRPr="00BA1C52">
        <w:rPr>
          <w:rFonts w:asciiTheme="minorHAnsi" w:eastAsiaTheme="minorEastAsia" w:hAnsiTheme="minorHAnsi" w:cstheme="minorHAnsi"/>
          <w:color w:val="000000" w:themeColor="text1"/>
          <w:kern w:val="24"/>
        </w:rPr>
        <w:t>GDPR a</w:t>
      </w:r>
      <w:r w:rsidR="001859B6">
        <w:rPr>
          <w:rFonts w:asciiTheme="minorHAnsi" w:eastAsiaTheme="minorEastAsia" w:hAnsiTheme="minorHAnsi" w:cstheme="minorHAnsi"/>
          <w:color w:val="000000" w:themeColor="text1"/>
          <w:kern w:val="24"/>
        </w:rPr>
        <w:t>rt.</w:t>
      </w:r>
      <w:r w:rsidRPr="00BA1C52">
        <w:rPr>
          <w:rFonts w:asciiTheme="minorHAnsi" w:eastAsiaTheme="minorEastAsia" w:hAnsiTheme="minorHAnsi" w:cstheme="minorHAnsi"/>
          <w:color w:val="000000" w:themeColor="text1"/>
          <w:kern w:val="24"/>
        </w:rPr>
        <w:t>35.1)</w:t>
      </w:r>
    </w:p>
    <w:p w14:paraId="4B43CEFD" w14:textId="77777777" w:rsidR="00E44529" w:rsidRPr="00BA1C52" w:rsidRDefault="00E44529" w:rsidP="00C16BAF">
      <w:pPr>
        <w:tabs>
          <w:tab w:val="left" w:pos="709"/>
        </w:tabs>
        <w:spacing w:after="160" w:line="259" w:lineRule="auto"/>
        <w:rPr>
          <w:rFonts w:asciiTheme="minorHAnsi" w:hAnsiTheme="minorHAnsi" w:cstheme="minorHAnsi"/>
        </w:rPr>
      </w:pPr>
    </w:p>
    <w:p w14:paraId="03689E53" w14:textId="2BE9EED3" w:rsidR="00992B66" w:rsidRPr="00BA1C52" w:rsidRDefault="00992B66" w:rsidP="00C16BAF">
      <w:pPr>
        <w:tabs>
          <w:tab w:val="left" w:pos="709"/>
        </w:tabs>
        <w:spacing w:after="160" w:line="259" w:lineRule="auto"/>
        <w:rPr>
          <w:rFonts w:asciiTheme="minorHAnsi" w:hAnsiTheme="minorHAnsi" w:cstheme="minorHAnsi"/>
          <w:szCs w:val="22"/>
        </w:rPr>
      </w:pPr>
      <w:r w:rsidRPr="00BA1C52">
        <w:rPr>
          <w:rFonts w:asciiTheme="minorHAnsi" w:hAnsiTheme="minorHAnsi" w:cstheme="minorHAnsi"/>
          <w:szCs w:val="22"/>
        </w:rPr>
        <w:t xml:space="preserve">Kriterier når DPIA </w:t>
      </w:r>
      <w:r w:rsidRPr="00BA1C52">
        <w:rPr>
          <w:rFonts w:asciiTheme="minorHAnsi" w:hAnsiTheme="minorHAnsi" w:cstheme="minorHAnsi"/>
          <w:i/>
          <w:szCs w:val="22"/>
        </w:rPr>
        <w:t>kan</w:t>
      </w:r>
      <w:r w:rsidRPr="00BA1C52">
        <w:rPr>
          <w:rFonts w:asciiTheme="minorHAnsi" w:hAnsiTheme="minorHAnsi" w:cstheme="minorHAnsi"/>
          <w:szCs w:val="22"/>
        </w:rPr>
        <w:t xml:space="preserve"> bli et krav:</w:t>
      </w:r>
    </w:p>
    <w:p w14:paraId="19A9D1CC" w14:textId="0320490C" w:rsidR="00790728" w:rsidRDefault="00712583" w:rsidP="001859B6">
      <w:pPr>
        <w:tabs>
          <w:tab w:val="left" w:pos="709"/>
        </w:tabs>
        <w:spacing w:line="259" w:lineRule="auto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Vurderingsspørsmål om</w:t>
      </w:r>
      <w:r w:rsidR="00992B66" w:rsidRPr="00BA1C52">
        <w:rPr>
          <w:rFonts w:asciiTheme="minorHAnsi" w:hAnsiTheme="minorHAnsi" w:cstheme="minorHAnsi"/>
        </w:rPr>
        <w:t xml:space="preserve"> behov for</w:t>
      </w:r>
      <w:r w:rsidRPr="00BA1C52">
        <w:rPr>
          <w:rFonts w:asciiTheme="minorHAnsi" w:hAnsiTheme="minorHAnsi" w:cstheme="minorHAnsi"/>
        </w:rPr>
        <w:t xml:space="preserve"> DPIA</w:t>
      </w:r>
      <w:r w:rsidR="00264AFA">
        <w:rPr>
          <w:rFonts w:asciiTheme="minorHAnsi" w:hAnsiTheme="minorHAnsi" w:cstheme="minorHAnsi"/>
        </w:rPr>
        <w:t>:</w:t>
      </w:r>
    </w:p>
    <w:p w14:paraId="089F07D6" w14:textId="77777777" w:rsidR="001859B6" w:rsidRDefault="001859B6" w:rsidP="001859B6">
      <w:pPr>
        <w:tabs>
          <w:tab w:val="left" w:pos="709"/>
        </w:tabs>
        <w:spacing w:line="259" w:lineRule="auto"/>
        <w:rPr>
          <w:rFonts w:asciiTheme="minorHAnsi" w:hAnsiTheme="minorHAnsi" w:cstheme="minorHAnsi"/>
        </w:rPr>
      </w:pPr>
    </w:p>
    <w:tbl>
      <w:tblPr>
        <w:tblStyle w:val="Vanligtabell11"/>
        <w:tblW w:w="8500" w:type="dxa"/>
        <w:tblInd w:w="562" w:type="dxa"/>
        <w:tblLook w:val="04A0" w:firstRow="1" w:lastRow="0" w:firstColumn="1" w:lastColumn="0" w:noHBand="0" w:noVBand="1"/>
      </w:tblPr>
      <w:tblGrid>
        <w:gridCol w:w="567"/>
        <w:gridCol w:w="6096"/>
        <w:gridCol w:w="1837"/>
      </w:tblGrid>
      <w:tr w:rsidR="00790728" w:rsidRPr="00790728" w14:paraId="185151D1" w14:textId="77777777" w:rsidTr="00790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2A947908" w14:textId="77777777" w:rsidR="00790728" w:rsidRPr="00790728" w:rsidRDefault="00790728" w:rsidP="00790728">
            <w:pPr>
              <w:keepNext/>
              <w:keepLines/>
              <w:spacing w:before="40" w:after="0" w:line="240" w:lineRule="auto"/>
              <w:outlineLvl w:val="1"/>
              <w:rPr>
                <w:rFonts w:asciiTheme="minorHAnsi" w:eastAsiaTheme="majorEastAsia" w:hAnsiTheme="minorHAnsi" w:cstheme="minorHAnsi"/>
                <w:bCs w:val="0"/>
                <w:color w:val="FFFFFF" w:themeColor="background1"/>
                <w:lang w:eastAsia="nb-NO"/>
              </w:rPr>
            </w:pPr>
            <w:r w:rsidRPr="00790728">
              <w:rPr>
                <w:rFonts w:asciiTheme="minorHAnsi" w:eastAsiaTheme="majorEastAsia" w:hAnsiTheme="minorHAnsi" w:cstheme="minorHAnsi"/>
                <w:bCs w:val="0"/>
                <w:color w:val="FFFFFF" w:themeColor="background1"/>
                <w:lang w:eastAsia="nb-NO"/>
              </w:rPr>
              <w:t>Nr.</w:t>
            </w:r>
          </w:p>
        </w:tc>
        <w:tc>
          <w:tcPr>
            <w:tcW w:w="6096" w:type="dxa"/>
            <w:shd w:val="clear" w:color="auto" w:fill="548DD4" w:themeFill="text2" w:themeFillTint="99"/>
          </w:tcPr>
          <w:p w14:paraId="1CF3EDE4" w14:textId="77777777" w:rsidR="00790728" w:rsidRPr="00790728" w:rsidRDefault="00790728" w:rsidP="00790728">
            <w:pPr>
              <w:keepNext/>
              <w:keepLines/>
              <w:spacing w:before="40" w:after="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 w:val="0"/>
                <w:color w:val="FFFFFF" w:themeColor="background1"/>
                <w:lang w:eastAsia="nb-NO"/>
              </w:rPr>
            </w:pPr>
            <w:r w:rsidRPr="00790728">
              <w:rPr>
                <w:rFonts w:asciiTheme="minorHAnsi" w:eastAsiaTheme="majorEastAsia" w:hAnsiTheme="minorHAnsi" w:cstheme="minorHAnsi"/>
                <w:bCs w:val="0"/>
                <w:color w:val="FFFFFF" w:themeColor="background1"/>
                <w:lang w:eastAsia="nb-NO"/>
              </w:rPr>
              <w:t>Vurderingsspørsmål</w:t>
            </w:r>
          </w:p>
        </w:tc>
        <w:tc>
          <w:tcPr>
            <w:tcW w:w="1837" w:type="dxa"/>
            <w:shd w:val="clear" w:color="auto" w:fill="548DD4" w:themeFill="text2" w:themeFillTint="99"/>
          </w:tcPr>
          <w:p w14:paraId="54FA1054" w14:textId="2ACED966" w:rsidR="00790728" w:rsidRPr="00790728" w:rsidRDefault="00790728" w:rsidP="00790728">
            <w:pPr>
              <w:keepNext/>
              <w:keepLines/>
              <w:spacing w:before="40" w:after="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 w:val="0"/>
                <w:color w:val="FFFFFF" w:themeColor="background1"/>
                <w:lang w:eastAsia="nb-NO"/>
              </w:rPr>
            </w:pPr>
            <w:r w:rsidRPr="00C87A24">
              <w:rPr>
                <w:rFonts w:asciiTheme="minorHAnsi" w:eastAsiaTheme="majorEastAsia" w:hAnsiTheme="minorHAnsi" w:cstheme="minorHAnsi"/>
                <w:bCs w:val="0"/>
                <w:color w:val="FFFFFF" w:themeColor="background1"/>
                <w:lang w:eastAsia="nb-NO"/>
              </w:rPr>
              <w:t>Ja/Nei</w:t>
            </w:r>
          </w:p>
        </w:tc>
      </w:tr>
      <w:tr w:rsidR="00790728" w:rsidRPr="00790728" w14:paraId="3101BF73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71C0A4" w14:textId="78F1CE57" w:rsidR="00790728" w:rsidRPr="00790728" w:rsidRDefault="007624DA" w:rsidP="00790728">
            <w:pPr>
              <w:spacing w:before="100" w:beforeAutospacing="1" w:after="0" w:line="240" w:lineRule="auto"/>
              <w:outlineLvl w:val="1"/>
              <w:rPr>
                <w:rFonts w:eastAsia="Times New Roman" w:cstheme="minorHAnsi"/>
                <w:bCs w:val="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bCs w:val="0"/>
                <w:sz w:val="22"/>
                <w:szCs w:val="22"/>
                <w:lang w:eastAsia="nb-NO"/>
              </w:rPr>
              <w:t>1</w:t>
            </w:r>
            <w:r w:rsidR="00790728" w:rsidRPr="00C87A24">
              <w:rPr>
                <w:rFonts w:eastAsia="Times New Roman" w:cstheme="minorHAnsi"/>
                <w:bCs w:val="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6096" w:type="dxa"/>
          </w:tcPr>
          <w:p w14:paraId="0DF8119F" w14:textId="7B9DED5A" w:rsidR="00790728" w:rsidRPr="00790728" w:rsidRDefault="00790728" w:rsidP="00790728">
            <w:pPr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C87A24">
              <w:rPr>
                <w:rFonts w:cstheme="minorHAnsi"/>
                <w:sz w:val="22"/>
                <w:szCs w:val="22"/>
              </w:rPr>
              <w:t xml:space="preserve">Vil prosjektet be enkeltpersoner om å gi </w:t>
            </w:r>
            <w:r w:rsidR="007624DA">
              <w:rPr>
                <w:rFonts w:cstheme="minorHAnsi"/>
                <w:sz w:val="22"/>
                <w:szCs w:val="22"/>
              </w:rPr>
              <w:t xml:space="preserve">omfattende ny </w:t>
            </w:r>
            <w:r w:rsidRPr="00C87A24">
              <w:rPr>
                <w:rFonts w:cstheme="minorHAnsi"/>
                <w:sz w:val="22"/>
                <w:szCs w:val="22"/>
              </w:rPr>
              <w:t>informasjon om seg selv?</w:t>
            </w:r>
          </w:p>
        </w:tc>
        <w:tc>
          <w:tcPr>
            <w:tcW w:w="1837" w:type="dxa"/>
          </w:tcPr>
          <w:p w14:paraId="00C8C387" w14:textId="77777777" w:rsidR="00790728" w:rsidRPr="00790728" w:rsidRDefault="00790728" w:rsidP="00790728">
            <w:pPr>
              <w:spacing w:before="100" w:beforeAutospacing="1" w:after="0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790728" w:rsidRPr="00790728" w14:paraId="4FAFED55" w14:textId="77777777" w:rsidTr="007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63EDDB" w14:textId="79B05538" w:rsidR="00790728" w:rsidRPr="00C87A24" w:rsidRDefault="007624DA" w:rsidP="00790728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lastRenderedPageBreak/>
              <w:t>2</w:t>
            </w:r>
            <w:r w:rsidR="00790728" w:rsidRPr="00C87A24">
              <w:rPr>
                <w:rFonts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4CA8A082" w14:textId="0B879CAF" w:rsidR="00790728" w:rsidRPr="00C87A24" w:rsidRDefault="00790728" w:rsidP="00790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87A24">
              <w:rPr>
                <w:rFonts w:cstheme="minorHAnsi"/>
                <w:sz w:val="22"/>
                <w:szCs w:val="22"/>
              </w:rPr>
              <w:t>Vil informasjon om enkeltpersoner bli delt med organisasjoner eller personer som ikke tidligere har hatt rutinemessig tilgang til informasjonen?</w:t>
            </w:r>
          </w:p>
        </w:tc>
        <w:tc>
          <w:tcPr>
            <w:tcW w:w="1837" w:type="dxa"/>
          </w:tcPr>
          <w:p w14:paraId="7C226CAC" w14:textId="77777777" w:rsidR="00790728" w:rsidRPr="00C87A24" w:rsidRDefault="00790728" w:rsidP="00790728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790728" w:rsidRPr="00790728" w14:paraId="193DBA1D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89444E" w14:textId="31BC42CB" w:rsidR="00790728" w:rsidRPr="00C87A24" w:rsidRDefault="007624D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3</w:t>
            </w:r>
            <w:r w:rsidR="00790728" w:rsidRPr="00C87A24">
              <w:rPr>
                <w:rFonts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190E3EED" w14:textId="6C3B838A" w:rsidR="00790728" w:rsidRPr="00C87A24" w:rsidRDefault="00790728" w:rsidP="00790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87A24">
              <w:rPr>
                <w:rFonts w:cstheme="minorHAnsi"/>
                <w:sz w:val="22"/>
                <w:szCs w:val="22"/>
              </w:rPr>
              <w:t>Innebærer prosjektet at du bruker ny teknologi som kan oppfattes som inngripende for personvernet? For eksempel, bruk av biometri eller ansiktsgjenkjenning?</w:t>
            </w:r>
          </w:p>
        </w:tc>
        <w:tc>
          <w:tcPr>
            <w:tcW w:w="1837" w:type="dxa"/>
          </w:tcPr>
          <w:p w14:paraId="5290D4BA" w14:textId="77777777" w:rsidR="00790728" w:rsidRPr="00C87A24" w:rsidRDefault="00790728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790728" w:rsidRPr="00790728" w14:paraId="28EF0C0F" w14:textId="77777777" w:rsidTr="007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19BC81" w14:textId="74EB5D8D" w:rsidR="00790728" w:rsidRPr="00C87A24" w:rsidRDefault="007624D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4</w:t>
            </w:r>
            <w:r w:rsidR="00790728" w:rsidRPr="00C87A24">
              <w:rPr>
                <w:rFonts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6619621" w14:textId="115EFE67" w:rsidR="00790728" w:rsidRPr="00C87A24" w:rsidRDefault="00790728" w:rsidP="0070206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87A24">
              <w:rPr>
                <w:rFonts w:cstheme="minorHAnsi"/>
                <w:sz w:val="22"/>
                <w:szCs w:val="22"/>
              </w:rPr>
              <w:t>Vil prosjektet resultere i at du tar beslutninger eller gjennomfører tiltak mot enkeltpersoner på måter som kan ha en betydelig innvirkning på dem?</w:t>
            </w:r>
          </w:p>
        </w:tc>
        <w:tc>
          <w:tcPr>
            <w:tcW w:w="1837" w:type="dxa"/>
          </w:tcPr>
          <w:p w14:paraId="08C92DCF" w14:textId="77777777" w:rsidR="00790728" w:rsidRPr="00C87A24" w:rsidRDefault="00790728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790728" w:rsidRPr="00790728" w14:paraId="0EA4FF02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AE5537" w14:textId="29145A2E" w:rsidR="00790728" w:rsidRPr="00C87A24" w:rsidRDefault="007624D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5</w:t>
            </w:r>
            <w:r w:rsidR="00790728" w:rsidRPr="00C87A24">
              <w:rPr>
                <w:rFonts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3C0820E8" w14:textId="53DE1C25" w:rsidR="00790728" w:rsidRPr="00C87A24" w:rsidRDefault="00790728" w:rsidP="007020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87A24">
              <w:rPr>
                <w:rFonts w:cstheme="minorHAnsi"/>
                <w:sz w:val="22"/>
                <w:szCs w:val="22"/>
              </w:rPr>
              <w:t>Basert på typen informasjon om enkeltpersoner, er det spesielt sannsynlig at bekymringen for eller forventninger til personvernet vil øke?</w:t>
            </w:r>
          </w:p>
        </w:tc>
        <w:tc>
          <w:tcPr>
            <w:tcW w:w="1837" w:type="dxa"/>
          </w:tcPr>
          <w:p w14:paraId="1EE33CEC" w14:textId="77777777" w:rsidR="00790728" w:rsidRPr="00C87A24" w:rsidRDefault="00790728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790728" w:rsidRPr="00790728" w14:paraId="7AE5D6F6" w14:textId="77777777" w:rsidTr="007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886851" w14:textId="085CF356" w:rsidR="00790728" w:rsidRPr="00C87A24" w:rsidRDefault="007624D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6</w:t>
            </w:r>
            <w:r w:rsidR="00790728" w:rsidRPr="00C87A24">
              <w:rPr>
                <w:rFonts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6B16CDA8" w14:textId="35EA8B1F" w:rsidR="00790728" w:rsidRPr="00C87A24" w:rsidRDefault="00790728" w:rsidP="0070206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87A24">
              <w:rPr>
                <w:rFonts w:cstheme="minorHAnsi"/>
                <w:sz w:val="22"/>
                <w:szCs w:val="22"/>
              </w:rPr>
              <w:t>Vil prosjektet kreve at du kontakter personer på måter som de kan finne inngripende?</w:t>
            </w:r>
          </w:p>
        </w:tc>
        <w:tc>
          <w:tcPr>
            <w:tcW w:w="1837" w:type="dxa"/>
          </w:tcPr>
          <w:p w14:paraId="64DC84F7" w14:textId="77777777" w:rsidR="00790728" w:rsidRPr="00C87A24" w:rsidRDefault="00790728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3A2D48" w:rsidRPr="00790728" w14:paraId="6B0FFC89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33298C" w14:textId="5AE5A2CC" w:rsidR="003A2D48" w:rsidRDefault="003A2D48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7.</w:t>
            </w:r>
          </w:p>
        </w:tc>
        <w:tc>
          <w:tcPr>
            <w:tcW w:w="6096" w:type="dxa"/>
          </w:tcPr>
          <w:p w14:paraId="79470D58" w14:textId="77777777" w:rsidR="003A2D48" w:rsidRPr="00BA1C52" w:rsidRDefault="003A2D48" w:rsidP="003A2D4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A3A3A"/>
                <w:szCs w:val="22"/>
              </w:rPr>
            </w:pPr>
            <w:r w:rsidRPr="00BA1C52">
              <w:rPr>
                <w:rFonts w:cstheme="minorHAnsi"/>
                <w:b/>
                <w:bCs/>
                <w:color w:val="3A3A3A"/>
                <w:szCs w:val="22"/>
              </w:rPr>
              <w:t>Evaluering eller scoring</w:t>
            </w:r>
            <w:r w:rsidRPr="00BA1C52">
              <w:rPr>
                <w:rFonts w:cstheme="minorHAnsi"/>
                <w:color w:val="3A3A3A"/>
                <w:szCs w:val="22"/>
              </w:rPr>
              <w:t>, spesielt knyttet til arbeidsresultater, økonomisk situasjon, helse, personlige preferanser eller interesser, oppførsel og adferd, lokasjon og bevegelser osv.</w:t>
            </w:r>
          </w:p>
          <w:p w14:paraId="75CDC682" w14:textId="77777777" w:rsidR="003A2D48" w:rsidRPr="00C87A24" w:rsidRDefault="003A2D48" w:rsidP="007020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24563BB" w14:textId="77777777" w:rsidR="003A2D48" w:rsidRPr="00C87A24" w:rsidRDefault="003A2D48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3A2D48" w:rsidRPr="00790728" w14:paraId="71D56F5F" w14:textId="77777777" w:rsidTr="007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A62C59" w14:textId="43A4B3EC" w:rsidR="003A2D48" w:rsidRDefault="003A2D48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8.</w:t>
            </w:r>
          </w:p>
        </w:tc>
        <w:tc>
          <w:tcPr>
            <w:tcW w:w="6096" w:type="dxa"/>
          </w:tcPr>
          <w:p w14:paraId="2D000E0D" w14:textId="74929495" w:rsidR="003A2D48" w:rsidRPr="00C87A24" w:rsidRDefault="003A2D48" w:rsidP="0070206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D48">
              <w:rPr>
                <w:rFonts w:cstheme="minorHAnsi"/>
                <w:sz w:val="22"/>
                <w:szCs w:val="22"/>
              </w:rPr>
              <w:t>Automatiserte beslutninger med juridisk eller tilsvarende betydning.</w:t>
            </w:r>
          </w:p>
        </w:tc>
        <w:tc>
          <w:tcPr>
            <w:tcW w:w="1837" w:type="dxa"/>
          </w:tcPr>
          <w:p w14:paraId="7627D9A4" w14:textId="77777777" w:rsidR="003A2D48" w:rsidRPr="00C87A24" w:rsidRDefault="003A2D48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3A2D48" w:rsidRPr="00790728" w14:paraId="7FDACCAF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64E89E" w14:textId="153BE21C" w:rsidR="003A2D48" w:rsidRDefault="003A2D48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14:paraId="273CE7F7" w14:textId="20B0DC0E" w:rsidR="003A2D48" w:rsidRPr="00C87A24" w:rsidRDefault="003A2D48" w:rsidP="007020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D48">
              <w:rPr>
                <w:rFonts w:cstheme="minorHAnsi"/>
                <w:sz w:val="22"/>
                <w:szCs w:val="22"/>
              </w:rPr>
              <w:t>Systematisk overvåking av registrerte.</w:t>
            </w:r>
          </w:p>
        </w:tc>
        <w:tc>
          <w:tcPr>
            <w:tcW w:w="1837" w:type="dxa"/>
          </w:tcPr>
          <w:p w14:paraId="669BBE27" w14:textId="77777777" w:rsidR="003A2D48" w:rsidRPr="00C87A24" w:rsidRDefault="003A2D48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3A2D48" w:rsidRPr="00790728" w14:paraId="0C61C77F" w14:textId="77777777" w:rsidTr="007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E1D0AB" w14:textId="73B09B48" w:rsidR="003A2D48" w:rsidRDefault="003A2D48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14:paraId="6C0F0B02" w14:textId="7CBA3579" w:rsidR="003A2D48" w:rsidRPr="00C87A24" w:rsidRDefault="003A2D48" w:rsidP="0070206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D48">
              <w:rPr>
                <w:rFonts w:cstheme="minorHAnsi"/>
                <w:sz w:val="22"/>
                <w:szCs w:val="22"/>
              </w:rPr>
              <w:t>Særlige kategorier personopplysninger eller andre sensitive personopplysninger av høy personlig karakter (sistnevnte spesielt knyttet de enkeltes «friheter», men kan også omfatte f.eks. økonomiske og finansielle opplysninger).</w:t>
            </w:r>
          </w:p>
        </w:tc>
        <w:tc>
          <w:tcPr>
            <w:tcW w:w="1837" w:type="dxa"/>
          </w:tcPr>
          <w:p w14:paraId="1826323B" w14:textId="77777777" w:rsidR="003A2D48" w:rsidRPr="00C87A24" w:rsidRDefault="003A2D48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B789A" w:rsidRPr="00790728" w14:paraId="40335060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89CE55" w14:textId="1AF16DE3" w:rsidR="009B789A" w:rsidRDefault="009B789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11</w:t>
            </w:r>
          </w:p>
        </w:tc>
        <w:tc>
          <w:tcPr>
            <w:tcW w:w="6096" w:type="dxa"/>
          </w:tcPr>
          <w:p w14:paraId="15BD8A2B" w14:textId="70DEB8CC" w:rsidR="009B789A" w:rsidRPr="003A2D48" w:rsidRDefault="009B789A" w:rsidP="007020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B789A">
              <w:rPr>
                <w:rFonts w:cstheme="minorHAnsi"/>
                <w:sz w:val="22"/>
                <w:szCs w:val="22"/>
              </w:rPr>
              <w:t xml:space="preserve">Databehandling i stort omfang, som at det er et stort antall registrerte </w:t>
            </w:r>
            <w:proofErr w:type="gramStart"/>
            <w:r w:rsidRPr="009B789A">
              <w:rPr>
                <w:rFonts w:cstheme="minorHAnsi"/>
                <w:sz w:val="22"/>
                <w:szCs w:val="22"/>
              </w:rPr>
              <w:t>involvert,</w:t>
            </w:r>
            <w:r>
              <w:rPr>
                <w:rFonts w:cstheme="minorHAnsi"/>
                <w:sz w:val="22"/>
                <w:szCs w:val="22"/>
              </w:rPr>
              <w:t>(</w:t>
            </w:r>
            <w:proofErr w:type="gramEnd"/>
            <w:r>
              <w:rPr>
                <w:rFonts w:cstheme="minorHAnsi"/>
                <w:sz w:val="22"/>
                <w:szCs w:val="22"/>
              </w:rPr>
              <w:t>mer enn 150)</w:t>
            </w:r>
            <w:r w:rsidRPr="009B789A">
              <w:rPr>
                <w:rFonts w:cstheme="minorHAnsi"/>
                <w:sz w:val="22"/>
                <w:szCs w:val="22"/>
              </w:rPr>
              <w:t xml:space="preserve"> store mengder data, mange ulike typer data, lang varighet av behandlingen, stor geografisk utbredelse av behandlingen osv.</w:t>
            </w:r>
          </w:p>
        </w:tc>
        <w:tc>
          <w:tcPr>
            <w:tcW w:w="1837" w:type="dxa"/>
          </w:tcPr>
          <w:p w14:paraId="236A4DB1" w14:textId="77777777" w:rsidR="009B789A" w:rsidRPr="00C87A24" w:rsidRDefault="009B789A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3A2D48" w:rsidRPr="00790728" w14:paraId="4CDC0F71" w14:textId="77777777" w:rsidTr="007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5928A4" w14:textId="11725A3E" w:rsidR="003A2D48" w:rsidRDefault="009B789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12</w:t>
            </w:r>
          </w:p>
        </w:tc>
        <w:tc>
          <w:tcPr>
            <w:tcW w:w="6096" w:type="dxa"/>
          </w:tcPr>
          <w:p w14:paraId="2A79083A" w14:textId="4F1774E0" w:rsidR="003A2D48" w:rsidRPr="00C87A24" w:rsidRDefault="009B789A" w:rsidP="0070206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B789A">
              <w:rPr>
                <w:rFonts w:cstheme="minorHAnsi"/>
                <w:sz w:val="22"/>
                <w:szCs w:val="22"/>
              </w:rPr>
              <w:t>Kombinering eller sammenstilling av datasett.</w:t>
            </w:r>
          </w:p>
        </w:tc>
        <w:tc>
          <w:tcPr>
            <w:tcW w:w="1837" w:type="dxa"/>
          </w:tcPr>
          <w:p w14:paraId="003D5B16" w14:textId="77777777" w:rsidR="003A2D48" w:rsidRPr="00C87A24" w:rsidRDefault="003A2D48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3A2D48" w:rsidRPr="00790728" w14:paraId="2C44E17E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DFE0A4E" w14:textId="24E9331B" w:rsidR="003A2D48" w:rsidRDefault="009B789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17.</w:t>
            </w:r>
          </w:p>
        </w:tc>
        <w:tc>
          <w:tcPr>
            <w:tcW w:w="6096" w:type="dxa"/>
          </w:tcPr>
          <w:p w14:paraId="35DE176C" w14:textId="5B4F60A7" w:rsidR="003A2D48" w:rsidRPr="00C87A24" w:rsidRDefault="009B789A" w:rsidP="007020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B789A">
              <w:rPr>
                <w:rFonts w:cstheme="minorHAnsi"/>
                <w:sz w:val="22"/>
                <w:szCs w:val="22"/>
              </w:rPr>
              <w:t xml:space="preserve">Personopplysninger </w:t>
            </w:r>
            <w:proofErr w:type="gramStart"/>
            <w:r w:rsidRPr="009B789A">
              <w:rPr>
                <w:rFonts w:cstheme="minorHAnsi"/>
                <w:sz w:val="22"/>
                <w:szCs w:val="22"/>
              </w:rPr>
              <w:t>vedrørende</w:t>
            </w:r>
            <w:proofErr w:type="gramEnd"/>
            <w:r w:rsidRPr="009B789A">
              <w:rPr>
                <w:rFonts w:cstheme="minorHAnsi"/>
                <w:sz w:val="22"/>
                <w:szCs w:val="22"/>
              </w:rPr>
              <w:t xml:space="preserve"> spesielt sårbare registrerte (som barn, ansatte, psykisk syke, asylsøkere, eldre, pasienter mv.).</w:t>
            </w:r>
          </w:p>
        </w:tc>
        <w:tc>
          <w:tcPr>
            <w:tcW w:w="1837" w:type="dxa"/>
          </w:tcPr>
          <w:p w14:paraId="24354FD8" w14:textId="77777777" w:rsidR="003A2D48" w:rsidRPr="00C87A24" w:rsidRDefault="003A2D48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3A2D48" w:rsidRPr="00790728" w14:paraId="2BDCA86A" w14:textId="77777777" w:rsidTr="007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28F37B8" w14:textId="0D68E6B6" w:rsidR="003A2D48" w:rsidRDefault="009B789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18.</w:t>
            </w:r>
          </w:p>
        </w:tc>
        <w:tc>
          <w:tcPr>
            <w:tcW w:w="6096" w:type="dxa"/>
          </w:tcPr>
          <w:p w14:paraId="6AC5A1A8" w14:textId="77777777" w:rsidR="009B789A" w:rsidRPr="00BA1C52" w:rsidRDefault="009B789A" w:rsidP="009B789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A3A3A"/>
                <w:szCs w:val="22"/>
              </w:rPr>
            </w:pPr>
            <w:r w:rsidRPr="00BA1C52">
              <w:rPr>
                <w:rFonts w:cstheme="minorHAnsi"/>
                <w:b/>
                <w:bCs/>
                <w:color w:val="3A3A3A"/>
                <w:szCs w:val="22"/>
              </w:rPr>
              <w:t>Innovativ eller nyskapende bruk av personopplysninger,</w:t>
            </w:r>
            <w:r w:rsidRPr="00BA1C52">
              <w:rPr>
                <w:rFonts w:cstheme="minorHAnsi"/>
                <w:color w:val="3A3A3A"/>
                <w:szCs w:val="22"/>
              </w:rPr>
              <w:t xml:space="preserve"> som f.eks. bruk av biometriske data </w:t>
            </w:r>
            <w:r w:rsidRPr="00BA1C52">
              <w:rPr>
                <w:rFonts w:cstheme="minorHAnsi"/>
                <w:color w:val="3A3A3A"/>
                <w:szCs w:val="22"/>
              </w:rPr>
              <w:lastRenderedPageBreak/>
              <w:t xml:space="preserve">for tilgangskontroll, </w:t>
            </w:r>
            <w:proofErr w:type="spellStart"/>
            <w:r w:rsidRPr="00BA1C52">
              <w:rPr>
                <w:rFonts w:cstheme="minorHAnsi"/>
                <w:color w:val="3A3A3A"/>
                <w:szCs w:val="22"/>
              </w:rPr>
              <w:t>Internet</w:t>
            </w:r>
            <w:proofErr w:type="spellEnd"/>
            <w:r w:rsidRPr="00BA1C52">
              <w:rPr>
                <w:rFonts w:cstheme="minorHAnsi"/>
                <w:color w:val="3A3A3A"/>
                <w:szCs w:val="22"/>
              </w:rPr>
              <w:t xml:space="preserve"> </w:t>
            </w:r>
            <w:proofErr w:type="spellStart"/>
            <w:r w:rsidRPr="00BA1C52">
              <w:rPr>
                <w:rFonts w:cstheme="minorHAnsi"/>
                <w:color w:val="3A3A3A"/>
                <w:szCs w:val="22"/>
              </w:rPr>
              <w:t>of</w:t>
            </w:r>
            <w:proofErr w:type="spellEnd"/>
            <w:r w:rsidRPr="00BA1C52">
              <w:rPr>
                <w:rFonts w:cstheme="minorHAnsi"/>
                <w:color w:val="3A3A3A"/>
                <w:szCs w:val="22"/>
              </w:rPr>
              <w:t xml:space="preserve"> Things-løsninger, velferdsteknologi osv.</w:t>
            </w:r>
          </w:p>
          <w:p w14:paraId="1B593E7A" w14:textId="77777777" w:rsidR="003A2D48" w:rsidRPr="00C87A24" w:rsidRDefault="003A2D48" w:rsidP="0070206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49BE7D60" w14:textId="77777777" w:rsidR="003A2D48" w:rsidRPr="00C87A24" w:rsidRDefault="003A2D48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B789A" w:rsidRPr="00790728" w14:paraId="4301A9A5" w14:textId="77777777" w:rsidTr="0079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091EFD" w14:textId="0FCFD038" w:rsidR="009B789A" w:rsidRDefault="009B789A" w:rsidP="00702065">
            <w:pPr>
              <w:spacing w:before="100" w:beforeAutospacing="1"/>
              <w:outlineLvl w:val="1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19.</w:t>
            </w:r>
          </w:p>
        </w:tc>
        <w:tc>
          <w:tcPr>
            <w:tcW w:w="6096" w:type="dxa"/>
          </w:tcPr>
          <w:p w14:paraId="0730F2EB" w14:textId="77777777" w:rsidR="009B789A" w:rsidRPr="00BA1C52" w:rsidRDefault="009B789A" w:rsidP="009B789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A3A3A"/>
                <w:szCs w:val="22"/>
              </w:rPr>
            </w:pPr>
            <w:r w:rsidRPr="00BA1C52">
              <w:rPr>
                <w:rFonts w:cstheme="minorHAnsi"/>
                <w:color w:val="3A3A3A"/>
                <w:szCs w:val="22"/>
              </w:rPr>
              <w:t>Når behandlingen i seg selv </w:t>
            </w:r>
            <w:r w:rsidRPr="00BA1C52">
              <w:rPr>
                <w:rFonts w:cstheme="minorHAnsi"/>
                <w:b/>
                <w:bCs/>
                <w:color w:val="3A3A3A"/>
                <w:szCs w:val="22"/>
              </w:rPr>
              <w:t>forhindrer eller begrenser de registrertes mulighet til å utøve sine rettigheter</w:t>
            </w:r>
            <w:r w:rsidRPr="00BA1C52">
              <w:rPr>
                <w:rFonts w:cstheme="minorHAnsi"/>
                <w:color w:val="3A3A3A"/>
                <w:szCs w:val="22"/>
              </w:rPr>
              <w:t> etter loven eller avtale, eller </w:t>
            </w:r>
            <w:r w:rsidRPr="00BA1C52">
              <w:rPr>
                <w:rFonts w:cstheme="minorHAnsi"/>
                <w:b/>
                <w:bCs/>
                <w:color w:val="3A3A3A"/>
                <w:szCs w:val="22"/>
              </w:rPr>
              <w:t>bruke tjenester</w:t>
            </w:r>
            <w:r w:rsidRPr="00BA1C52">
              <w:rPr>
                <w:rFonts w:cstheme="minorHAnsi"/>
                <w:color w:val="3A3A3A"/>
                <w:szCs w:val="22"/>
              </w:rPr>
              <w:t>.</w:t>
            </w:r>
          </w:p>
          <w:p w14:paraId="39F6931F" w14:textId="77777777" w:rsidR="009B789A" w:rsidRPr="00BA1C52" w:rsidRDefault="009B789A" w:rsidP="009B789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A3A3A"/>
                <w:szCs w:val="22"/>
              </w:rPr>
            </w:pPr>
          </w:p>
        </w:tc>
        <w:tc>
          <w:tcPr>
            <w:tcW w:w="1837" w:type="dxa"/>
          </w:tcPr>
          <w:p w14:paraId="4376E37A" w14:textId="77777777" w:rsidR="009B789A" w:rsidRPr="00C87A24" w:rsidRDefault="009B789A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6DBC6EBA" w14:textId="13CDF52F" w:rsidR="00790728" w:rsidRDefault="00790728" w:rsidP="00C16BAF">
      <w:pPr>
        <w:tabs>
          <w:tab w:val="left" w:pos="709"/>
        </w:tabs>
        <w:spacing w:after="160" w:line="259" w:lineRule="auto"/>
        <w:rPr>
          <w:rFonts w:asciiTheme="minorHAnsi" w:hAnsiTheme="minorHAnsi" w:cstheme="minorHAnsi"/>
        </w:rPr>
      </w:pPr>
    </w:p>
    <w:p w14:paraId="08DAACC3" w14:textId="61920AA3" w:rsidR="00F71803" w:rsidRPr="002B5379" w:rsidRDefault="00E44529" w:rsidP="00C16BAF">
      <w:pPr>
        <w:ind w:left="567"/>
        <w:jc w:val="both"/>
        <w:rPr>
          <w:rFonts w:asciiTheme="minorHAnsi" w:hAnsiTheme="minorHAnsi" w:cstheme="minorHAnsi"/>
          <w:b/>
        </w:rPr>
      </w:pPr>
      <w:r w:rsidRPr="002B5379">
        <w:rPr>
          <w:rFonts w:asciiTheme="minorHAnsi" w:hAnsiTheme="minorHAnsi" w:cstheme="minorHAnsi"/>
          <w:b/>
        </w:rPr>
        <w:t xml:space="preserve">Dersom svaret er </w:t>
      </w:r>
      <w:r w:rsidR="004B2B4C" w:rsidRPr="002B5379">
        <w:rPr>
          <w:rFonts w:asciiTheme="minorHAnsi" w:hAnsiTheme="minorHAnsi" w:cstheme="minorHAnsi"/>
          <w:b/>
        </w:rPr>
        <w:t>"</w:t>
      </w:r>
      <w:r w:rsidR="000E01CC" w:rsidRPr="002B5379">
        <w:rPr>
          <w:rFonts w:asciiTheme="minorHAnsi" w:hAnsiTheme="minorHAnsi" w:cstheme="minorHAnsi"/>
          <w:b/>
        </w:rPr>
        <w:t>ja</w:t>
      </w:r>
      <w:r w:rsidR="004B2B4C" w:rsidRPr="002B5379">
        <w:rPr>
          <w:rFonts w:asciiTheme="minorHAnsi" w:hAnsiTheme="minorHAnsi" w:cstheme="minorHAnsi"/>
          <w:b/>
        </w:rPr>
        <w:t>"</w:t>
      </w:r>
      <w:r w:rsidRPr="002B5379">
        <w:rPr>
          <w:rFonts w:asciiTheme="minorHAnsi" w:hAnsiTheme="minorHAnsi" w:cstheme="minorHAnsi"/>
          <w:b/>
        </w:rPr>
        <w:t xml:space="preserve"> </w:t>
      </w:r>
      <w:r w:rsidR="000E01CC" w:rsidRPr="002B5379">
        <w:rPr>
          <w:rFonts w:asciiTheme="minorHAnsi" w:hAnsiTheme="minorHAnsi" w:cstheme="minorHAnsi"/>
          <w:b/>
        </w:rPr>
        <w:t>på</w:t>
      </w:r>
      <w:r w:rsidR="009B789A" w:rsidRPr="002B5379">
        <w:rPr>
          <w:rFonts w:asciiTheme="minorHAnsi" w:hAnsiTheme="minorHAnsi" w:cstheme="minorHAnsi"/>
          <w:b/>
        </w:rPr>
        <w:t xml:space="preserve"> to</w:t>
      </w:r>
      <w:r w:rsidRPr="002B5379">
        <w:rPr>
          <w:rFonts w:asciiTheme="minorHAnsi" w:hAnsiTheme="minorHAnsi" w:cstheme="minorHAnsi"/>
          <w:b/>
        </w:rPr>
        <w:t xml:space="preserve"> </w:t>
      </w:r>
      <w:r w:rsidR="000E01CC" w:rsidRPr="002B5379">
        <w:rPr>
          <w:rFonts w:asciiTheme="minorHAnsi" w:hAnsiTheme="minorHAnsi" w:cstheme="minorHAnsi"/>
          <w:b/>
        </w:rPr>
        <w:t xml:space="preserve">eller flere </w:t>
      </w:r>
      <w:r w:rsidRPr="002B5379">
        <w:rPr>
          <w:rFonts w:asciiTheme="minorHAnsi" w:hAnsiTheme="minorHAnsi" w:cstheme="minorHAnsi"/>
          <w:b/>
        </w:rPr>
        <w:t xml:space="preserve">av spørsmålene </w:t>
      </w:r>
      <w:r w:rsidR="000E01CC" w:rsidRPr="002B5379">
        <w:rPr>
          <w:rFonts w:asciiTheme="minorHAnsi" w:hAnsiTheme="minorHAnsi" w:cstheme="minorHAnsi"/>
          <w:b/>
        </w:rPr>
        <w:t xml:space="preserve">ovenfor, </w:t>
      </w:r>
      <w:r w:rsidR="000B3528" w:rsidRPr="002B5379">
        <w:rPr>
          <w:rFonts w:asciiTheme="minorHAnsi" w:hAnsiTheme="minorHAnsi" w:cstheme="minorHAnsi"/>
          <w:b/>
        </w:rPr>
        <w:t>kan</w:t>
      </w:r>
      <w:r w:rsidR="000E01CC" w:rsidRPr="002B5379">
        <w:rPr>
          <w:rFonts w:asciiTheme="minorHAnsi" w:hAnsiTheme="minorHAnsi" w:cstheme="minorHAnsi"/>
          <w:b/>
        </w:rPr>
        <w:t xml:space="preserve"> det bety</w:t>
      </w:r>
      <w:r w:rsidRPr="002B5379">
        <w:rPr>
          <w:rFonts w:asciiTheme="minorHAnsi" w:hAnsiTheme="minorHAnsi" w:cstheme="minorHAnsi"/>
          <w:b/>
        </w:rPr>
        <w:t xml:space="preserve"> at det er </w:t>
      </w:r>
      <w:r w:rsidR="000E01CC" w:rsidRPr="002B5379">
        <w:rPr>
          <w:rFonts w:asciiTheme="minorHAnsi" w:hAnsiTheme="minorHAnsi" w:cstheme="minorHAnsi"/>
          <w:b/>
        </w:rPr>
        <w:t>behov</w:t>
      </w:r>
      <w:r w:rsidRPr="002B5379">
        <w:rPr>
          <w:rFonts w:asciiTheme="minorHAnsi" w:hAnsiTheme="minorHAnsi" w:cstheme="minorHAnsi"/>
          <w:b/>
        </w:rPr>
        <w:t xml:space="preserve"> for DPIA</w:t>
      </w:r>
      <w:r w:rsidR="004B2B4C" w:rsidRPr="002B5379">
        <w:rPr>
          <w:rFonts w:asciiTheme="minorHAnsi" w:hAnsiTheme="minorHAnsi" w:cstheme="minorHAnsi"/>
          <w:b/>
        </w:rPr>
        <w:t>.</w:t>
      </w:r>
      <w:r w:rsidR="00C6071E" w:rsidRPr="002B5379">
        <w:rPr>
          <w:rFonts w:asciiTheme="minorHAnsi" w:hAnsiTheme="minorHAnsi" w:cstheme="minorHAnsi"/>
          <w:b/>
        </w:rPr>
        <w:t xml:space="preserve"> Forsett til DEL II.</w:t>
      </w:r>
    </w:p>
    <w:p w14:paraId="48226BD6" w14:textId="77777777" w:rsidR="00F71803" w:rsidRPr="00BA1C52" w:rsidRDefault="00F71803" w:rsidP="00F71803">
      <w:pPr>
        <w:jc w:val="both"/>
        <w:rPr>
          <w:rFonts w:asciiTheme="minorHAnsi" w:hAnsiTheme="minorHAnsi" w:cstheme="minorHAnsi"/>
        </w:rPr>
      </w:pPr>
    </w:p>
    <w:p w14:paraId="6B8FD704" w14:textId="77777777" w:rsidR="00E44529" w:rsidRPr="00BA1C52" w:rsidRDefault="00E44529" w:rsidP="00E44529">
      <w:pPr>
        <w:tabs>
          <w:tab w:val="left" w:pos="426"/>
        </w:tabs>
        <w:rPr>
          <w:rFonts w:asciiTheme="minorHAnsi" w:hAnsiTheme="minorHAnsi" w:cstheme="minorHAnsi"/>
          <w:b/>
          <w:sz w:val="32"/>
        </w:rPr>
      </w:pPr>
    </w:p>
    <w:tbl>
      <w:tblPr>
        <w:tblStyle w:val="Tabellrutenett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9D3F60" w:rsidRPr="00314E1A" w14:paraId="021E46B7" w14:textId="77777777" w:rsidTr="00264AFA">
        <w:tc>
          <w:tcPr>
            <w:tcW w:w="9062" w:type="dxa"/>
            <w:shd w:val="clear" w:color="auto" w:fill="548DD4" w:themeFill="text2" w:themeFillTint="99"/>
          </w:tcPr>
          <w:p w14:paraId="0838B256" w14:textId="77777777" w:rsidR="009D3F60" w:rsidRPr="00314E1A" w:rsidRDefault="009D3F60" w:rsidP="00E44529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36"/>
              </w:rPr>
            </w:pPr>
            <w:r w:rsidRPr="00314E1A">
              <w:rPr>
                <w:rFonts w:asciiTheme="minorHAnsi" w:hAnsiTheme="minorHAnsi" w:cstheme="minorHAnsi"/>
                <w:b/>
                <w:sz w:val="36"/>
              </w:rPr>
              <w:t>DEL II. Grunnleggende utgangspunkter og beskrivelser</w:t>
            </w:r>
          </w:p>
        </w:tc>
      </w:tr>
    </w:tbl>
    <w:p w14:paraId="5E8B9A2B" w14:textId="77777777" w:rsidR="009D3F60" w:rsidRPr="00BA1C52" w:rsidRDefault="009D3F60" w:rsidP="00E44529">
      <w:pPr>
        <w:tabs>
          <w:tab w:val="left" w:pos="426"/>
        </w:tabs>
        <w:rPr>
          <w:rFonts w:asciiTheme="minorHAnsi" w:hAnsiTheme="minorHAnsi" w:cstheme="minorHAnsi"/>
          <w:b/>
          <w:sz w:val="32"/>
        </w:rPr>
      </w:pPr>
    </w:p>
    <w:p w14:paraId="2CA64C99" w14:textId="6F512053" w:rsidR="00E44529" w:rsidRPr="00B0723B" w:rsidRDefault="00497453" w:rsidP="00790728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B0723B">
        <w:rPr>
          <w:rFonts w:asciiTheme="minorHAnsi" w:hAnsiTheme="minorHAnsi" w:cstheme="minorHAnsi"/>
          <w:b/>
          <w:color w:val="1F497D" w:themeColor="text2"/>
          <w:sz w:val="32"/>
        </w:rPr>
        <w:t>II.</w:t>
      </w:r>
      <w:r w:rsidR="00E44529" w:rsidRPr="00B0723B">
        <w:rPr>
          <w:rFonts w:asciiTheme="minorHAnsi" w:hAnsiTheme="minorHAnsi" w:cstheme="minorHAnsi"/>
          <w:b/>
          <w:color w:val="1F497D" w:themeColor="text2"/>
          <w:sz w:val="32"/>
        </w:rPr>
        <w:t xml:space="preserve">1. </w:t>
      </w:r>
      <w:r w:rsidR="00E44529" w:rsidRPr="00B0723B">
        <w:rPr>
          <w:rFonts w:asciiTheme="minorHAnsi" w:hAnsiTheme="minorHAnsi" w:cstheme="minorHAnsi"/>
          <w:b/>
          <w:color w:val="1F497D" w:themeColor="text2"/>
          <w:sz w:val="32"/>
        </w:rPr>
        <w:tab/>
        <w:t>Bakgrunn</w:t>
      </w:r>
    </w:p>
    <w:p w14:paraId="1651FC5A" w14:textId="77777777" w:rsidR="00314E1A" w:rsidRPr="00790728" w:rsidRDefault="00314E1A" w:rsidP="00790728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sz w:val="28"/>
        </w:rPr>
      </w:pPr>
    </w:p>
    <w:p w14:paraId="02D5666C" w14:textId="77777777" w:rsidR="00E44529" w:rsidRPr="00BA1C52" w:rsidRDefault="00E44529" w:rsidP="00E44529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Forutsetninger og avgrensning</w:t>
      </w:r>
    </w:p>
    <w:p w14:paraId="4FC6F2BC" w14:textId="77777777" w:rsidR="00E44529" w:rsidRPr="00BA1C52" w:rsidRDefault="00DC7668" w:rsidP="00E44529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 xml:space="preserve">Hvem som deltar i </w:t>
      </w:r>
      <w:r w:rsidR="00E44529" w:rsidRPr="00BA1C52">
        <w:rPr>
          <w:rFonts w:asciiTheme="minorHAnsi" w:hAnsiTheme="minorHAnsi" w:cstheme="minorHAnsi"/>
        </w:rPr>
        <w:t xml:space="preserve">DPIA </w:t>
      </w:r>
      <w:r w:rsidRPr="00BA1C52">
        <w:rPr>
          <w:rFonts w:asciiTheme="minorHAnsi" w:hAnsiTheme="minorHAnsi" w:cstheme="minorHAnsi"/>
        </w:rPr>
        <w:t>(DPIA-</w:t>
      </w:r>
      <w:r w:rsidR="00E44529" w:rsidRPr="00BA1C52">
        <w:rPr>
          <w:rFonts w:asciiTheme="minorHAnsi" w:hAnsiTheme="minorHAnsi" w:cstheme="minorHAnsi"/>
        </w:rPr>
        <w:t>team</w:t>
      </w:r>
      <w:r w:rsidRPr="00BA1C52">
        <w:rPr>
          <w:rFonts w:asciiTheme="minorHAnsi" w:hAnsiTheme="minorHAnsi" w:cstheme="minorHAnsi"/>
        </w:rPr>
        <w:t>)</w:t>
      </w:r>
    </w:p>
    <w:p w14:paraId="1E5AE44D" w14:textId="77777777" w:rsidR="00E44529" w:rsidRPr="00BA1C52" w:rsidRDefault="00E44529" w:rsidP="00E44529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Interessenter</w:t>
      </w:r>
    </w:p>
    <w:p w14:paraId="36AEBB83" w14:textId="77777777" w:rsidR="00314E1A" w:rsidRDefault="00314E1A" w:rsidP="00790728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sz w:val="28"/>
        </w:rPr>
      </w:pPr>
    </w:p>
    <w:p w14:paraId="1FF52BD3" w14:textId="3A35A2AE" w:rsidR="00E44529" w:rsidRPr="00B0723B" w:rsidRDefault="00497453" w:rsidP="00790728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B0723B">
        <w:rPr>
          <w:rFonts w:asciiTheme="minorHAnsi" w:hAnsiTheme="minorHAnsi" w:cstheme="minorHAnsi"/>
          <w:b/>
          <w:color w:val="1F497D" w:themeColor="text2"/>
          <w:sz w:val="32"/>
        </w:rPr>
        <w:t>II.</w:t>
      </w:r>
      <w:r w:rsidR="00E44529" w:rsidRPr="00B0723B">
        <w:rPr>
          <w:rFonts w:asciiTheme="minorHAnsi" w:hAnsiTheme="minorHAnsi" w:cstheme="minorHAnsi"/>
          <w:b/>
          <w:color w:val="1F497D" w:themeColor="text2"/>
          <w:sz w:val="32"/>
        </w:rPr>
        <w:t xml:space="preserve">2. </w:t>
      </w:r>
      <w:r w:rsidR="00E44529" w:rsidRPr="00B0723B">
        <w:rPr>
          <w:rFonts w:asciiTheme="minorHAnsi" w:hAnsiTheme="minorHAnsi" w:cstheme="minorHAnsi"/>
          <w:b/>
          <w:color w:val="1F497D" w:themeColor="text2"/>
          <w:sz w:val="32"/>
        </w:rPr>
        <w:tab/>
        <w:t>Løsning, tjeneste og system</w:t>
      </w:r>
    </w:p>
    <w:p w14:paraId="0A69BE36" w14:textId="77777777" w:rsidR="00314E1A" w:rsidRDefault="00314E1A" w:rsidP="00314E1A">
      <w:pPr>
        <w:pStyle w:val="Listeavsnitt"/>
        <w:tabs>
          <w:tab w:val="left" w:pos="1134"/>
        </w:tabs>
        <w:spacing w:after="160" w:line="259" w:lineRule="auto"/>
        <w:ind w:left="1134"/>
        <w:rPr>
          <w:rFonts w:asciiTheme="minorHAnsi" w:hAnsiTheme="minorHAnsi" w:cstheme="minorHAnsi"/>
        </w:rPr>
      </w:pPr>
    </w:p>
    <w:p w14:paraId="1B9F0CEE" w14:textId="7296488A" w:rsidR="002B76BD" w:rsidRPr="00BA1C52" w:rsidRDefault="00E44529" w:rsidP="002B76BD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Be</w:t>
      </w:r>
      <w:r w:rsidR="00DC7668" w:rsidRPr="00BA1C52">
        <w:rPr>
          <w:rFonts w:asciiTheme="minorHAnsi" w:hAnsiTheme="minorHAnsi" w:cstheme="minorHAnsi"/>
        </w:rPr>
        <w:t>s</w:t>
      </w:r>
      <w:r w:rsidRPr="00BA1C52">
        <w:rPr>
          <w:rFonts w:asciiTheme="minorHAnsi" w:hAnsiTheme="minorHAnsi" w:cstheme="minorHAnsi"/>
        </w:rPr>
        <w:t>krivelse av løsning, tjeneste og system (eller konsept)</w:t>
      </w:r>
    </w:p>
    <w:p w14:paraId="3A4FB238" w14:textId="3F9B4316" w:rsidR="00675FF4" w:rsidRDefault="002B76BD" w:rsidP="00314E1A">
      <w:pPr>
        <w:pStyle w:val="Listeavsnitt"/>
        <w:tabs>
          <w:tab w:val="left" w:pos="1134"/>
        </w:tabs>
        <w:spacing w:after="160" w:line="259" w:lineRule="auto"/>
        <w:ind w:left="1134"/>
        <w:rPr>
          <w:rFonts w:asciiTheme="minorHAnsi" w:hAnsiTheme="minorHAnsi" w:cstheme="minorHAnsi"/>
          <w:szCs w:val="22"/>
        </w:rPr>
      </w:pPr>
      <w:r w:rsidRPr="00BA1C52">
        <w:rPr>
          <w:rFonts w:asciiTheme="minorHAnsi" w:hAnsiTheme="minorHAnsi" w:cstheme="minorHAnsi"/>
          <w:szCs w:val="22"/>
        </w:rPr>
        <w:t xml:space="preserve">Beskrivelsen bør omfatte: informasjonssystem, infrastruktur, tjenester, driftsmiljø og ytre grenser, informasjonssystemets tilstøtende grensesnitt med andre systemer og hvordan personopplysningene flyter (overføres mellom ulike systemer). </w:t>
      </w:r>
    </w:p>
    <w:p w14:paraId="42698885" w14:textId="77777777" w:rsidR="00314E1A" w:rsidRPr="00314E1A" w:rsidRDefault="00314E1A" w:rsidP="00314E1A">
      <w:pPr>
        <w:pStyle w:val="Listeavsnitt"/>
        <w:tabs>
          <w:tab w:val="left" w:pos="1134"/>
        </w:tabs>
        <w:spacing w:after="160" w:line="259" w:lineRule="auto"/>
        <w:ind w:left="1134"/>
        <w:rPr>
          <w:rFonts w:asciiTheme="minorHAnsi" w:hAnsiTheme="minorHAnsi" w:cstheme="minorHAnsi"/>
          <w:szCs w:val="22"/>
        </w:rPr>
      </w:pPr>
    </w:p>
    <w:p w14:paraId="1E74F479" w14:textId="77777777" w:rsidR="002B76BD" w:rsidRPr="00BA1C52" w:rsidRDefault="00E44529" w:rsidP="002B76BD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Beskrivelse av behandling av personopplysninger i løsning, tjeneste og system (inkl. informasjonsflyt)</w:t>
      </w:r>
    </w:p>
    <w:p w14:paraId="07D38F8A" w14:textId="77777777" w:rsidR="002B76BD" w:rsidRPr="00BA1C52" w:rsidRDefault="002B76BD" w:rsidP="002B76BD">
      <w:pPr>
        <w:pStyle w:val="Listeavsnitt"/>
        <w:tabs>
          <w:tab w:val="left" w:pos="1134"/>
        </w:tabs>
        <w:spacing w:after="160" w:line="259" w:lineRule="auto"/>
        <w:ind w:left="1134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  <w:szCs w:val="22"/>
        </w:rPr>
        <w:t>Beskrivelsen bør omfatte et helhetlig og fullstendig bilde av prosesser og tilknyttede aktiva (maskinvare, programvare, nettverk, personer, papir, kommunikasjonskanaler med videre) som er nødvendige for hele livssyklusen til personopplysninge</w:t>
      </w:r>
      <w:r w:rsidR="004A7B0A" w:rsidRPr="00BA1C52">
        <w:rPr>
          <w:rFonts w:asciiTheme="minorHAnsi" w:hAnsiTheme="minorHAnsi" w:cstheme="minorHAnsi"/>
          <w:szCs w:val="22"/>
        </w:rPr>
        <w:t>r (fra innsamling til sletting).</w:t>
      </w:r>
      <w:r w:rsidRPr="00BA1C52">
        <w:rPr>
          <w:rFonts w:asciiTheme="minorHAnsi" w:hAnsiTheme="minorHAnsi" w:cstheme="minorHAnsi"/>
          <w:szCs w:val="22"/>
        </w:rPr>
        <w:t xml:space="preserve"> </w:t>
      </w:r>
    </w:p>
    <w:p w14:paraId="5A3662D8" w14:textId="77777777" w:rsidR="002B76BD" w:rsidRPr="00BA1C52" w:rsidRDefault="002B76BD" w:rsidP="002B76BD">
      <w:pPr>
        <w:pStyle w:val="Listeavsnitt"/>
        <w:tabs>
          <w:tab w:val="left" w:pos="1134"/>
        </w:tabs>
        <w:spacing w:after="160" w:line="259" w:lineRule="auto"/>
        <w:ind w:left="1134"/>
        <w:rPr>
          <w:rFonts w:asciiTheme="minorHAnsi" w:hAnsiTheme="minorHAnsi" w:cstheme="minorHAnsi"/>
        </w:rPr>
      </w:pPr>
    </w:p>
    <w:p w14:paraId="737ADDC5" w14:textId="77777777" w:rsidR="00005D62" w:rsidRPr="00B0723B" w:rsidRDefault="00005D62" w:rsidP="00790728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B0723B">
        <w:rPr>
          <w:rFonts w:asciiTheme="minorHAnsi" w:hAnsiTheme="minorHAnsi" w:cstheme="minorHAnsi"/>
          <w:b/>
          <w:color w:val="1F497D" w:themeColor="text2"/>
          <w:sz w:val="32"/>
        </w:rPr>
        <w:t xml:space="preserve">II.3. </w:t>
      </w:r>
      <w:r w:rsidRPr="00B0723B">
        <w:rPr>
          <w:rFonts w:asciiTheme="minorHAnsi" w:hAnsiTheme="minorHAnsi" w:cstheme="minorHAnsi"/>
          <w:b/>
          <w:color w:val="1F497D" w:themeColor="text2"/>
          <w:sz w:val="32"/>
        </w:rPr>
        <w:tab/>
        <w:t>Behandlingens omfang</w:t>
      </w:r>
    </w:p>
    <w:p w14:paraId="631DB7AB" w14:textId="77777777" w:rsidR="00314E1A" w:rsidRDefault="00314E1A" w:rsidP="00314E1A">
      <w:pPr>
        <w:pStyle w:val="Listeavsnitt"/>
        <w:tabs>
          <w:tab w:val="left" w:pos="1134"/>
        </w:tabs>
        <w:spacing w:after="160" w:line="259" w:lineRule="auto"/>
        <w:ind w:left="1134"/>
        <w:rPr>
          <w:rFonts w:asciiTheme="minorHAnsi" w:hAnsiTheme="minorHAnsi" w:cstheme="minorHAnsi"/>
          <w:szCs w:val="24"/>
        </w:rPr>
      </w:pPr>
    </w:p>
    <w:p w14:paraId="4B9ABE95" w14:textId="76E5A5FC" w:rsidR="00005D62" w:rsidRPr="00BA1C52" w:rsidRDefault="00005D62" w:rsidP="00005D62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  <w:szCs w:val="24"/>
        </w:rPr>
      </w:pPr>
      <w:r w:rsidRPr="00BA1C52">
        <w:rPr>
          <w:rFonts w:asciiTheme="minorHAnsi" w:hAnsiTheme="minorHAnsi" w:cstheme="minorHAnsi"/>
          <w:szCs w:val="24"/>
        </w:rPr>
        <w:lastRenderedPageBreak/>
        <w:t>Beskrivelse av alle opplysninger som behandles</w:t>
      </w:r>
    </w:p>
    <w:p w14:paraId="0A8E4940" w14:textId="672B1F00" w:rsidR="00005D62" w:rsidRPr="00BA1C52" w:rsidRDefault="00005D62" w:rsidP="00005D62">
      <w:pPr>
        <w:pStyle w:val="Listeavsnitt"/>
        <w:numPr>
          <w:ilvl w:val="1"/>
          <w:numId w:val="15"/>
        </w:numPr>
        <w:tabs>
          <w:tab w:val="left" w:pos="1134"/>
        </w:tabs>
        <w:spacing w:after="160" w:line="259" w:lineRule="auto"/>
        <w:rPr>
          <w:rFonts w:asciiTheme="minorHAnsi" w:hAnsiTheme="minorHAnsi" w:cstheme="minorHAnsi"/>
          <w:szCs w:val="24"/>
        </w:rPr>
      </w:pPr>
      <w:r w:rsidRPr="00BA1C52">
        <w:rPr>
          <w:rFonts w:asciiTheme="minorHAnsi" w:hAnsiTheme="minorHAnsi" w:cstheme="minorHAnsi"/>
          <w:szCs w:val="24"/>
        </w:rPr>
        <w:t>hvilke typer opplysninger (sær</w:t>
      </w:r>
      <w:r w:rsidR="004B26F2">
        <w:rPr>
          <w:rFonts w:asciiTheme="minorHAnsi" w:hAnsiTheme="minorHAnsi" w:cstheme="minorHAnsi"/>
          <w:szCs w:val="24"/>
        </w:rPr>
        <w:t>lige</w:t>
      </w:r>
      <w:r w:rsidRPr="00BA1C52">
        <w:rPr>
          <w:rFonts w:asciiTheme="minorHAnsi" w:hAnsiTheme="minorHAnsi" w:cstheme="minorHAnsi"/>
          <w:szCs w:val="24"/>
        </w:rPr>
        <w:t xml:space="preserve"> kategorier eller ikke)</w:t>
      </w:r>
    </w:p>
    <w:p w14:paraId="0F9CDE0A" w14:textId="77777777" w:rsidR="00005D62" w:rsidRPr="00BA1C52" w:rsidRDefault="00005D62" w:rsidP="00005D62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  <w:szCs w:val="24"/>
        </w:rPr>
      </w:pPr>
      <w:r w:rsidRPr="00BA1C52">
        <w:rPr>
          <w:rFonts w:asciiTheme="minorHAnsi" w:hAnsiTheme="minorHAnsi" w:cstheme="minorHAnsi"/>
          <w:szCs w:val="24"/>
        </w:rPr>
        <w:t>Kategorier av de registrerte (for eksempel barn, foreldre, pasienter, ansatte osv.)</w:t>
      </w:r>
    </w:p>
    <w:p w14:paraId="0FFEEB8B" w14:textId="77777777" w:rsidR="00005D62" w:rsidRPr="00BA1C52" w:rsidRDefault="00005D62" w:rsidP="00005D62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  <w:szCs w:val="24"/>
        </w:rPr>
      </w:pPr>
      <w:r w:rsidRPr="00BA1C52">
        <w:rPr>
          <w:rFonts w:asciiTheme="minorHAnsi" w:hAnsiTheme="minorHAnsi" w:cstheme="minorHAnsi"/>
          <w:szCs w:val="24"/>
        </w:rPr>
        <w:t xml:space="preserve">Volumet av data (antall variabler, detaljeringsgrad). </w:t>
      </w:r>
    </w:p>
    <w:p w14:paraId="419EF908" w14:textId="77777777" w:rsidR="00005D62" w:rsidRPr="00BA1C52" w:rsidRDefault="00005D62" w:rsidP="00005D62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  <w:szCs w:val="24"/>
        </w:rPr>
      </w:pPr>
      <w:r w:rsidRPr="00BA1C52">
        <w:rPr>
          <w:rFonts w:asciiTheme="minorHAnsi" w:hAnsiTheme="minorHAnsi" w:cstheme="minorHAnsi"/>
          <w:szCs w:val="24"/>
        </w:rPr>
        <w:t xml:space="preserve">Frekvensen av behandlingen (om opplysningene innhentes en gang, flere ganger, regelmessig, kontinuerlig, og så videre). </w:t>
      </w:r>
    </w:p>
    <w:p w14:paraId="0AC470F7" w14:textId="77777777" w:rsidR="00005D62" w:rsidRPr="00BA1C52" w:rsidRDefault="00005D62" w:rsidP="00005D62">
      <w:pPr>
        <w:pStyle w:val="Listeavsnitt"/>
        <w:numPr>
          <w:ilvl w:val="0"/>
          <w:numId w:val="15"/>
        </w:numPr>
        <w:tabs>
          <w:tab w:val="left" w:pos="1134"/>
        </w:tabs>
        <w:spacing w:after="160" w:line="259" w:lineRule="auto"/>
        <w:ind w:left="1134" w:hanging="283"/>
        <w:rPr>
          <w:rFonts w:asciiTheme="minorHAnsi" w:hAnsiTheme="minorHAnsi" w:cstheme="minorHAnsi"/>
          <w:szCs w:val="24"/>
        </w:rPr>
      </w:pPr>
      <w:r w:rsidRPr="00BA1C52">
        <w:rPr>
          <w:rFonts w:asciiTheme="minorHAnsi" w:hAnsiTheme="minorHAnsi" w:cstheme="minorHAnsi"/>
          <w:szCs w:val="24"/>
        </w:rPr>
        <w:t xml:space="preserve">Det geografiske omfanget (lokalt, regionalt, nasjonalt, </w:t>
      </w:r>
      <w:proofErr w:type="gramStart"/>
      <w:r w:rsidRPr="00BA1C52">
        <w:rPr>
          <w:rFonts w:asciiTheme="minorHAnsi" w:hAnsiTheme="minorHAnsi" w:cstheme="minorHAnsi"/>
          <w:szCs w:val="24"/>
        </w:rPr>
        <w:t>internasjonalt,</w:t>
      </w:r>
      <w:proofErr w:type="gramEnd"/>
      <w:r w:rsidRPr="00BA1C52">
        <w:rPr>
          <w:rFonts w:asciiTheme="minorHAnsi" w:hAnsiTheme="minorHAnsi" w:cstheme="minorHAnsi"/>
          <w:szCs w:val="24"/>
        </w:rPr>
        <w:t xml:space="preserve"> globalt). </w:t>
      </w:r>
    </w:p>
    <w:p w14:paraId="2D2E6B07" w14:textId="77777777" w:rsidR="00005D62" w:rsidRPr="00BA1C52" w:rsidRDefault="00005D62" w:rsidP="00005D62">
      <w:pPr>
        <w:pStyle w:val="Listeavsnitt"/>
        <w:tabs>
          <w:tab w:val="left" w:pos="1134"/>
        </w:tabs>
        <w:spacing w:after="160" w:line="259" w:lineRule="auto"/>
        <w:ind w:left="1134"/>
        <w:rPr>
          <w:rFonts w:asciiTheme="minorHAnsi" w:hAnsiTheme="minorHAnsi" w:cstheme="minorHAnsi"/>
          <w:szCs w:val="24"/>
        </w:rPr>
      </w:pPr>
    </w:p>
    <w:p w14:paraId="68CCC754" w14:textId="77777777" w:rsidR="005B1F92" w:rsidRPr="00B0723B" w:rsidRDefault="00497453" w:rsidP="00790728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B0723B">
        <w:rPr>
          <w:rFonts w:asciiTheme="minorHAnsi" w:hAnsiTheme="minorHAnsi" w:cstheme="minorHAnsi"/>
          <w:b/>
          <w:color w:val="1F497D" w:themeColor="text2"/>
          <w:sz w:val="32"/>
        </w:rPr>
        <w:t>II.</w:t>
      </w:r>
      <w:r w:rsidR="005D5507" w:rsidRPr="00B0723B">
        <w:rPr>
          <w:rFonts w:asciiTheme="minorHAnsi" w:hAnsiTheme="minorHAnsi" w:cstheme="minorHAnsi"/>
          <w:b/>
          <w:color w:val="1F497D" w:themeColor="text2"/>
          <w:sz w:val="32"/>
        </w:rPr>
        <w:t>4</w:t>
      </w:r>
      <w:r w:rsidR="00CC70E2" w:rsidRPr="00B0723B">
        <w:rPr>
          <w:rFonts w:asciiTheme="minorHAnsi" w:hAnsiTheme="minorHAnsi" w:cstheme="minorHAnsi"/>
          <w:b/>
          <w:color w:val="1F497D" w:themeColor="text2"/>
          <w:sz w:val="32"/>
        </w:rPr>
        <w:t xml:space="preserve">. </w:t>
      </w:r>
      <w:r w:rsidR="00CC70E2" w:rsidRPr="00B0723B">
        <w:rPr>
          <w:rFonts w:asciiTheme="minorHAnsi" w:hAnsiTheme="minorHAnsi" w:cstheme="minorHAnsi"/>
          <w:b/>
          <w:color w:val="1F497D" w:themeColor="text2"/>
          <w:sz w:val="32"/>
        </w:rPr>
        <w:tab/>
        <w:t>Formålsbeskrivelser</w:t>
      </w:r>
    </w:p>
    <w:p w14:paraId="4FE1C388" w14:textId="77777777" w:rsidR="00314E1A" w:rsidRDefault="00314E1A" w:rsidP="00314E1A">
      <w:pPr>
        <w:pStyle w:val="Listeavsnitt"/>
        <w:ind w:left="1068"/>
        <w:rPr>
          <w:rFonts w:asciiTheme="minorHAnsi" w:hAnsiTheme="minorHAnsi" w:cstheme="minorHAnsi"/>
        </w:rPr>
      </w:pPr>
    </w:p>
    <w:p w14:paraId="1307CEEA" w14:textId="4D79ACAA" w:rsidR="005B1F92" w:rsidRPr="00BA1C52" w:rsidRDefault="005B1F92" w:rsidP="005B1F92">
      <w:pPr>
        <w:pStyle w:val="Listeavsnitt"/>
        <w:numPr>
          <w:ilvl w:val="0"/>
          <w:numId w:val="14"/>
        </w:numPr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Beskrivelse av formålet med behandling</w:t>
      </w:r>
      <w:r w:rsidR="00DF4236" w:rsidRPr="00BA1C52">
        <w:rPr>
          <w:rFonts w:asciiTheme="minorHAnsi" w:hAnsiTheme="minorHAnsi" w:cstheme="minorHAnsi"/>
        </w:rPr>
        <w:t>en</w:t>
      </w:r>
      <w:r w:rsidRPr="00BA1C52">
        <w:rPr>
          <w:rFonts w:asciiTheme="minorHAnsi" w:hAnsiTheme="minorHAnsi" w:cstheme="minorHAnsi"/>
        </w:rPr>
        <w:t xml:space="preserve"> av personopplysninger</w:t>
      </w:r>
    </w:p>
    <w:p w14:paraId="2D99A1FA" w14:textId="77777777" w:rsidR="005B1F92" w:rsidRPr="00BA1C52" w:rsidRDefault="005B1F92" w:rsidP="00497453">
      <w:pPr>
        <w:pStyle w:val="Listeavsnitt"/>
        <w:ind w:left="1068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[Det må presiseres:</w:t>
      </w:r>
    </w:p>
    <w:p w14:paraId="79E7CBC8" w14:textId="77777777" w:rsidR="005B1F92" w:rsidRPr="00BA1C52" w:rsidRDefault="005B1F92" w:rsidP="00497453">
      <w:pPr>
        <w:pStyle w:val="Listeavsnitt"/>
        <w:numPr>
          <w:ilvl w:val="1"/>
          <w:numId w:val="14"/>
        </w:numPr>
        <w:tabs>
          <w:tab w:val="left" w:pos="1134"/>
        </w:tabs>
        <w:spacing w:after="160" w:line="259" w:lineRule="auto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Formålet med hele løsningen</w:t>
      </w:r>
    </w:p>
    <w:p w14:paraId="4C81C14D" w14:textId="77777777" w:rsidR="005B1F92" w:rsidRPr="00BA1C52" w:rsidRDefault="005B1F92" w:rsidP="00497453">
      <w:pPr>
        <w:pStyle w:val="Listeavsnitt"/>
        <w:numPr>
          <w:ilvl w:val="1"/>
          <w:numId w:val="14"/>
        </w:numPr>
        <w:tabs>
          <w:tab w:val="left" w:pos="1134"/>
        </w:tabs>
        <w:spacing w:after="160" w:line="259" w:lineRule="auto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Formålet med behandling av personopplysninger i løsningen generelt</w:t>
      </w:r>
    </w:p>
    <w:p w14:paraId="28E17460" w14:textId="77777777" w:rsidR="005B1F92" w:rsidRDefault="005B1F92" w:rsidP="00497453">
      <w:pPr>
        <w:pStyle w:val="Listeavsnitt"/>
        <w:numPr>
          <w:ilvl w:val="1"/>
          <w:numId w:val="14"/>
        </w:numPr>
        <w:tabs>
          <w:tab w:val="left" w:pos="1134"/>
        </w:tabs>
        <w:spacing w:after="160" w:line="259" w:lineRule="auto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Formålet med detaljert</w:t>
      </w:r>
      <w:r w:rsidR="004B26F2">
        <w:rPr>
          <w:rFonts w:asciiTheme="minorHAnsi" w:hAnsiTheme="minorHAnsi" w:cstheme="minorHAnsi"/>
        </w:rPr>
        <w:t>e</w:t>
      </w:r>
      <w:r w:rsidRPr="00BA1C52">
        <w:rPr>
          <w:rFonts w:asciiTheme="minorHAnsi" w:hAnsiTheme="minorHAnsi" w:cstheme="minorHAnsi"/>
        </w:rPr>
        <w:t xml:space="preserve"> typer av behandlingsaktiviteter dersom de har ulike formål]</w:t>
      </w:r>
    </w:p>
    <w:p w14:paraId="6C3A52B3" w14:textId="77777777" w:rsidR="00FE7D47" w:rsidRPr="00BA1C52" w:rsidRDefault="00FE7D47" w:rsidP="00FE7D47">
      <w:pPr>
        <w:pStyle w:val="Listeavsnitt"/>
        <w:tabs>
          <w:tab w:val="left" w:pos="1134"/>
        </w:tabs>
        <w:spacing w:after="160" w:line="259" w:lineRule="auto"/>
        <w:ind w:left="708"/>
        <w:rPr>
          <w:rFonts w:asciiTheme="minorHAnsi" w:hAnsiTheme="minorHAnsi" w:cstheme="minorHAnsi"/>
        </w:rPr>
      </w:pPr>
    </w:p>
    <w:tbl>
      <w:tblPr>
        <w:tblStyle w:val="Vanligtabell11"/>
        <w:tblW w:w="8358" w:type="dxa"/>
        <w:tblInd w:w="704" w:type="dxa"/>
        <w:tblLook w:val="04A0" w:firstRow="1" w:lastRow="0" w:firstColumn="1" w:lastColumn="0" w:noHBand="0" w:noVBand="1"/>
      </w:tblPr>
      <w:tblGrid>
        <w:gridCol w:w="567"/>
        <w:gridCol w:w="5670"/>
        <w:gridCol w:w="2121"/>
      </w:tblGrid>
      <w:tr w:rsidR="00B41754" w:rsidRPr="00BA1C52" w14:paraId="2A0FFCFE" w14:textId="77777777" w:rsidTr="0031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14839657" w14:textId="77777777" w:rsidR="00B41754" w:rsidRPr="00BA1C52" w:rsidRDefault="00B41754" w:rsidP="001C6DB0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bookmarkStart w:id="1" w:name="_Hlk515027609"/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Nr.</w:t>
            </w:r>
          </w:p>
        </w:tc>
        <w:tc>
          <w:tcPr>
            <w:tcW w:w="5670" w:type="dxa"/>
            <w:shd w:val="clear" w:color="auto" w:fill="548DD4" w:themeFill="text2" w:themeFillTint="99"/>
          </w:tcPr>
          <w:p w14:paraId="172B3E15" w14:textId="77777777" w:rsidR="00B41754" w:rsidRPr="00BA1C52" w:rsidRDefault="00B41754" w:rsidP="001C6DB0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Vurderingsspørsmål</w:t>
            </w:r>
          </w:p>
        </w:tc>
        <w:tc>
          <w:tcPr>
            <w:tcW w:w="2121" w:type="dxa"/>
            <w:shd w:val="clear" w:color="auto" w:fill="548DD4" w:themeFill="text2" w:themeFillTint="99"/>
          </w:tcPr>
          <w:p w14:paraId="70F96120" w14:textId="77777777" w:rsidR="00B41754" w:rsidRPr="00BA1C52" w:rsidRDefault="00B41754" w:rsidP="001C6DB0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Svar (forklar svar)</w:t>
            </w:r>
          </w:p>
        </w:tc>
      </w:tr>
      <w:tr w:rsidR="00B41754" w:rsidRPr="00BA1C52" w14:paraId="3B8033AE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695332" w14:textId="1E18ED10" w:rsidR="00B41754" w:rsidRPr="00BA1C52" w:rsidRDefault="00C87A24" w:rsidP="001C6DB0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5DA98479" w14:textId="77777777" w:rsidR="00B41754" w:rsidRPr="00BA1C52" w:rsidRDefault="00005D62" w:rsidP="001C6DB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Hva er formålet med behandlingen?</w:t>
            </w:r>
          </w:p>
        </w:tc>
        <w:tc>
          <w:tcPr>
            <w:tcW w:w="2121" w:type="dxa"/>
          </w:tcPr>
          <w:p w14:paraId="4B4BF198" w14:textId="77777777" w:rsidR="00B41754" w:rsidRPr="00BA1C52" w:rsidRDefault="00B41754" w:rsidP="001C6DB0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B41754" w:rsidRPr="00BA1C52" w14:paraId="69010A9E" w14:textId="77777777" w:rsidTr="00314E1A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04B5D6C" w14:textId="3E8B2443" w:rsidR="00B41754" w:rsidRPr="00BA1C52" w:rsidRDefault="00C87A24" w:rsidP="001C6DB0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264BCF74" w14:textId="77777777" w:rsidR="00B41754" w:rsidRPr="00BA1C52" w:rsidRDefault="00005D62" w:rsidP="001C6DB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color w:val="000000"/>
                <w:sz w:val="22"/>
                <w:szCs w:val="22"/>
              </w:rPr>
              <w:t>Vil formålet være å treffe avgjørelser om enkeltpersoner basert på systematisk og omfattende analyse av personlige aspekter?</w:t>
            </w:r>
          </w:p>
        </w:tc>
        <w:tc>
          <w:tcPr>
            <w:tcW w:w="2121" w:type="dxa"/>
          </w:tcPr>
          <w:p w14:paraId="4562591A" w14:textId="77777777" w:rsidR="00B41754" w:rsidRPr="00BA1C52" w:rsidRDefault="00B41754" w:rsidP="001C6DB0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B41754" w:rsidRPr="00BA1C52" w14:paraId="77F2B6B1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0136DF" w14:textId="1F9BF70D" w:rsidR="00B41754" w:rsidRPr="00BA1C52" w:rsidRDefault="00C87A24" w:rsidP="001C6DB0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11A3034C" w14:textId="77777777" w:rsidR="00B41754" w:rsidRPr="00BA1C52" w:rsidRDefault="00005D62" w:rsidP="001C6DB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color w:val="000000"/>
                <w:sz w:val="22"/>
                <w:szCs w:val="22"/>
              </w:rPr>
              <w:t>Vil behandlingen av personopplysninger ha som mål å ta beslutninger som får betydning for den registrerte?</w:t>
            </w:r>
          </w:p>
        </w:tc>
        <w:tc>
          <w:tcPr>
            <w:tcW w:w="2121" w:type="dxa"/>
          </w:tcPr>
          <w:p w14:paraId="35C23EDF" w14:textId="77777777" w:rsidR="00B41754" w:rsidRPr="00BA1C52" w:rsidRDefault="00B41754" w:rsidP="001C6DB0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bookmarkEnd w:id="1"/>
      <w:tr w:rsidR="00005D62" w:rsidRPr="00BA1C52" w14:paraId="6CADBC4E" w14:textId="77777777" w:rsidTr="0031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57A1A8" w14:textId="78BFAC8F" w:rsidR="00005D62" w:rsidRPr="00BA1C52" w:rsidRDefault="00C87A24" w:rsidP="001C6DB0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14:paraId="7DE17F85" w14:textId="77777777" w:rsidR="00005D62" w:rsidRPr="00BA1C52" w:rsidRDefault="00005D62" w:rsidP="001C6DB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BA1C52">
              <w:rPr>
                <w:rFonts w:cstheme="minorHAnsi"/>
                <w:color w:val="000000"/>
                <w:sz w:val="22"/>
                <w:szCs w:val="22"/>
              </w:rPr>
              <w:t>Skal opplysningene brukes til å profilere den registrerte?</w:t>
            </w:r>
          </w:p>
        </w:tc>
        <w:tc>
          <w:tcPr>
            <w:tcW w:w="2121" w:type="dxa"/>
          </w:tcPr>
          <w:p w14:paraId="4EE61B2F" w14:textId="77777777" w:rsidR="00005D62" w:rsidRPr="00BA1C52" w:rsidRDefault="00005D62" w:rsidP="001C6DB0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05D62" w:rsidRPr="00BA1C52" w14:paraId="62B263FE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1DDB32" w14:textId="5CEA2EB1" w:rsidR="00005D62" w:rsidRPr="00BA1C52" w:rsidRDefault="00314E1A" w:rsidP="001C6DB0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14:paraId="746EE580" w14:textId="37254B88" w:rsidR="00005D62" w:rsidRPr="00BA1C52" w:rsidRDefault="00005D62" w:rsidP="001C6DB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BA1C52">
              <w:rPr>
                <w:rFonts w:cstheme="minorHAnsi"/>
                <w:color w:val="000000"/>
                <w:sz w:val="22"/>
                <w:szCs w:val="22"/>
              </w:rPr>
              <w:t>Brukes personopplysninger for å avdekke ukjente sider eller for å gjenkjenne mønstre ved den registrerte</w:t>
            </w:r>
            <w:r w:rsidR="00314E1A">
              <w:rPr>
                <w:rFonts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121" w:type="dxa"/>
          </w:tcPr>
          <w:p w14:paraId="5D67659F" w14:textId="77777777" w:rsidR="00005D62" w:rsidRPr="00BA1C52" w:rsidRDefault="00005D62" w:rsidP="001C6DB0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70B3024E" w14:textId="77777777" w:rsidR="00005D62" w:rsidRPr="00BA1C52" w:rsidRDefault="00005D62" w:rsidP="00005D62">
      <w:pPr>
        <w:autoSpaceDE w:val="0"/>
        <w:autoSpaceDN w:val="0"/>
        <w:adjustRightInd w:val="0"/>
        <w:spacing w:after="30"/>
        <w:rPr>
          <w:rFonts w:asciiTheme="minorHAnsi" w:hAnsiTheme="minorHAnsi" w:cstheme="minorHAnsi"/>
          <w:color w:val="000000"/>
          <w:sz w:val="22"/>
          <w:szCs w:val="22"/>
        </w:rPr>
      </w:pPr>
    </w:p>
    <w:p w14:paraId="1E6C4DEB" w14:textId="77777777" w:rsidR="00B41754" w:rsidRPr="00BA1C52" w:rsidRDefault="00B41754" w:rsidP="004B2B4C">
      <w:pPr>
        <w:tabs>
          <w:tab w:val="left" w:pos="426"/>
        </w:tabs>
        <w:rPr>
          <w:rFonts w:asciiTheme="minorHAnsi" w:hAnsiTheme="minorHAnsi" w:cstheme="minorHAnsi"/>
          <w:b/>
          <w:sz w:val="32"/>
        </w:rPr>
      </w:pPr>
    </w:p>
    <w:tbl>
      <w:tblPr>
        <w:tblStyle w:val="Tabellrutenett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9D3F60" w:rsidRPr="00314E1A" w14:paraId="6582F2DC" w14:textId="77777777" w:rsidTr="00264AFA">
        <w:tc>
          <w:tcPr>
            <w:tcW w:w="9062" w:type="dxa"/>
            <w:shd w:val="clear" w:color="auto" w:fill="548DD4" w:themeFill="text2" w:themeFillTint="99"/>
          </w:tcPr>
          <w:p w14:paraId="3BF5F348" w14:textId="77777777" w:rsidR="009D3F60" w:rsidRPr="00314E1A" w:rsidRDefault="009D3F60" w:rsidP="00C16BAF">
            <w:pPr>
              <w:rPr>
                <w:rFonts w:asciiTheme="minorHAnsi" w:hAnsiTheme="minorHAnsi" w:cstheme="minorHAnsi"/>
                <w:sz w:val="36"/>
              </w:rPr>
            </w:pPr>
            <w:r w:rsidRPr="00314E1A">
              <w:rPr>
                <w:rFonts w:asciiTheme="minorHAnsi" w:hAnsiTheme="minorHAnsi" w:cstheme="minorHAnsi"/>
                <w:b/>
                <w:sz w:val="36"/>
              </w:rPr>
              <w:t>DEL III. Behandlingens lovlighet</w:t>
            </w:r>
          </w:p>
        </w:tc>
      </w:tr>
    </w:tbl>
    <w:p w14:paraId="6BABDCBA" w14:textId="77777777" w:rsidR="009D3F60" w:rsidRPr="00B0723B" w:rsidRDefault="009D3F60" w:rsidP="00C16BAF">
      <w:pPr>
        <w:rPr>
          <w:rFonts w:asciiTheme="minorHAnsi" w:hAnsiTheme="minorHAnsi" w:cstheme="minorHAnsi"/>
          <w:sz w:val="32"/>
        </w:rPr>
      </w:pPr>
    </w:p>
    <w:p w14:paraId="3BD54382" w14:textId="77777777" w:rsidR="004B06FF" w:rsidRDefault="000A7ACA" w:rsidP="00E44529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B0723B">
        <w:rPr>
          <w:rFonts w:asciiTheme="minorHAnsi" w:hAnsiTheme="minorHAnsi" w:cstheme="minorHAnsi"/>
          <w:b/>
          <w:color w:val="1F497D" w:themeColor="text2"/>
          <w:sz w:val="32"/>
        </w:rPr>
        <w:t xml:space="preserve"> </w:t>
      </w:r>
      <w:r w:rsidR="00497453" w:rsidRPr="00B0723B">
        <w:rPr>
          <w:rFonts w:asciiTheme="minorHAnsi" w:hAnsiTheme="minorHAnsi" w:cstheme="minorHAnsi"/>
          <w:b/>
          <w:color w:val="1F497D" w:themeColor="text2"/>
          <w:sz w:val="32"/>
        </w:rPr>
        <w:t>III.1.</w:t>
      </w:r>
      <w:r w:rsidR="00497453" w:rsidRPr="00B0723B">
        <w:rPr>
          <w:rFonts w:asciiTheme="minorHAnsi" w:hAnsiTheme="minorHAnsi" w:cstheme="minorHAnsi"/>
          <w:b/>
          <w:color w:val="1F497D" w:themeColor="text2"/>
          <w:sz w:val="32"/>
        </w:rPr>
        <w:tab/>
      </w:r>
      <w:r w:rsidR="00E44529" w:rsidRPr="00B0723B">
        <w:rPr>
          <w:rFonts w:asciiTheme="minorHAnsi" w:hAnsiTheme="minorHAnsi" w:cstheme="minorHAnsi"/>
          <w:b/>
          <w:color w:val="1F497D" w:themeColor="text2"/>
          <w:sz w:val="32"/>
        </w:rPr>
        <w:t>Hjemmelsgrunnlag</w:t>
      </w:r>
      <w:r w:rsidR="004B06FF">
        <w:rPr>
          <w:rFonts w:asciiTheme="minorHAnsi" w:hAnsiTheme="minorHAnsi" w:cstheme="minorHAnsi"/>
          <w:b/>
          <w:color w:val="1F497D" w:themeColor="text2"/>
          <w:sz w:val="32"/>
        </w:rPr>
        <w:t xml:space="preserve">  </w:t>
      </w:r>
    </w:p>
    <w:p w14:paraId="0A56D988" w14:textId="77777777" w:rsidR="004B06FF" w:rsidRDefault="004B06FF" w:rsidP="004B06FF">
      <w:pPr>
        <w:tabs>
          <w:tab w:val="left" w:pos="567"/>
        </w:tabs>
        <w:rPr>
          <w:rFonts w:asciiTheme="minorHAnsi" w:hAnsiTheme="minorHAnsi" w:cstheme="minorHAnsi"/>
          <w:color w:val="1F497D" w:themeColor="text2"/>
        </w:rPr>
      </w:pPr>
    </w:p>
    <w:p w14:paraId="063DEF74" w14:textId="43619A16" w:rsidR="004B06FF" w:rsidRPr="004B06FF" w:rsidRDefault="004B06FF" w:rsidP="004B06FF">
      <w:pPr>
        <w:tabs>
          <w:tab w:val="left" w:pos="567"/>
        </w:tabs>
        <w:rPr>
          <w:rFonts w:asciiTheme="minorHAnsi" w:hAnsiTheme="minorHAnsi" w:cstheme="minorHAnsi"/>
          <w:color w:val="1F497D" w:themeColor="text2"/>
        </w:rPr>
      </w:pPr>
      <w:r w:rsidRPr="004B06FF">
        <w:rPr>
          <w:rFonts w:asciiTheme="minorHAnsi" w:hAnsiTheme="minorHAnsi" w:cstheme="minorHAnsi"/>
          <w:color w:val="1F497D" w:themeColor="text2"/>
        </w:rPr>
        <w:t xml:space="preserve">Fyller ut nede eller Se protokoll </w:t>
      </w:r>
      <w:r w:rsidRPr="004B06FF">
        <w:rPr>
          <w:rFonts w:cstheme="minorHAnsi"/>
          <w:color w:val="1F497D" w:themeColor="text2"/>
        </w:rPr>
        <w:object w:dxaOrig="1440" w:dyaOrig="1440" w14:anchorId="0633A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pt;height:16.5pt" o:ole="">
            <v:imagedata r:id="rId11" o:title=""/>
          </v:shape>
          <w:control r:id="rId12" w:name="DefaultOcxName1015" w:shapeid="_x0000_i1032"/>
        </w:object>
      </w:r>
      <w:r w:rsidRPr="004B06FF">
        <w:rPr>
          <w:rFonts w:asciiTheme="minorHAnsi" w:hAnsiTheme="minorHAnsi" w:cstheme="minorHAnsi"/>
          <w:color w:val="1F497D" w:themeColor="text2"/>
        </w:rPr>
        <w:t xml:space="preserve"> </w:t>
      </w:r>
      <w:r>
        <w:rPr>
          <w:rFonts w:asciiTheme="minorHAnsi" w:hAnsiTheme="minorHAnsi" w:cstheme="minorHAnsi"/>
          <w:color w:val="1F497D" w:themeColor="text2"/>
        </w:rPr>
        <w:t xml:space="preserve">(som bilag) </w:t>
      </w:r>
    </w:p>
    <w:p w14:paraId="34EAC9BA" w14:textId="731D9662" w:rsidR="00790728" w:rsidRPr="00B0723B" w:rsidRDefault="00790728" w:rsidP="00E44529">
      <w:pPr>
        <w:tabs>
          <w:tab w:val="left" w:pos="567"/>
        </w:tabs>
        <w:rPr>
          <w:rFonts w:asciiTheme="minorHAnsi" w:hAnsiTheme="minorHAnsi" w:cstheme="minorHAnsi"/>
          <w:b/>
          <w:sz w:val="28"/>
        </w:rPr>
      </w:pPr>
    </w:p>
    <w:tbl>
      <w:tblPr>
        <w:tblStyle w:val="Vanligtabell11"/>
        <w:tblW w:w="8358" w:type="dxa"/>
        <w:tblInd w:w="704" w:type="dxa"/>
        <w:tblLook w:val="04A0" w:firstRow="1" w:lastRow="0" w:firstColumn="1" w:lastColumn="0" w:noHBand="0" w:noVBand="1"/>
      </w:tblPr>
      <w:tblGrid>
        <w:gridCol w:w="567"/>
        <w:gridCol w:w="5670"/>
        <w:gridCol w:w="2121"/>
      </w:tblGrid>
      <w:tr w:rsidR="000A7ACA" w:rsidRPr="00BA1C52" w14:paraId="4161C0FD" w14:textId="77777777" w:rsidTr="0031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2C20D75E" w14:textId="77777777" w:rsidR="000A7ACA" w:rsidRPr="00BA1C52" w:rsidRDefault="000A7ACA" w:rsidP="00C1154F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lastRenderedPageBreak/>
              <w:t>Nr.</w:t>
            </w:r>
          </w:p>
        </w:tc>
        <w:tc>
          <w:tcPr>
            <w:tcW w:w="5670" w:type="dxa"/>
            <w:shd w:val="clear" w:color="auto" w:fill="548DD4" w:themeFill="text2" w:themeFillTint="99"/>
          </w:tcPr>
          <w:p w14:paraId="02F30C0A" w14:textId="77777777" w:rsidR="000A7ACA" w:rsidRPr="00BA1C52" w:rsidRDefault="000A7ACA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Vurderingsspørsmål</w:t>
            </w:r>
          </w:p>
        </w:tc>
        <w:tc>
          <w:tcPr>
            <w:tcW w:w="2121" w:type="dxa"/>
            <w:shd w:val="clear" w:color="auto" w:fill="548DD4" w:themeFill="text2" w:themeFillTint="99"/>
          </w:tcPr>
          <w:p w14:paraId="41219BC6" w14:textId="77777777" w:rsidR="000A7ACA" w:rsidRPr="00BA1C52" w:rsidRDefault="000A7ACA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Svar</w:t>
            </w:r>
            <w:r w:rsidR="00867C30"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(forklar svar)</w:t>
            </w:r>
          </w:p>
        </w:tc>
      </w:tr>
      <w:tr w:rsidR="000A7ACA" w:rsidRPr="00BA1C52" w14:paraId="6F945B5D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359462" w14:textId="509C431C" w:rsidR="000A7ACA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488A51B6" w14:textId="77777777" w:rsidR="000A7ACA" w:rsidRPr="002930D5" w:rsidRDefault="000A7ACA" w:rsidP="000A7AC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2930D5">
              <w:rPr>
                <w:rFonts w:cstheme="minorHAnsi"/>
                <w:sz w:val="22"/>
                <w:szCs w:val="22"/>
                <w:highlight w:val="yellow"/>
              </w:rPr>
              <w:t>Finnes det hjemmelsgrunnlag i forskrift eller lov for behandling</w:t>
            </w:r>
            <w:r w:rsidR="00742696" w:rsidRPr="002930D5">
              <w:rPr>
                <w:rFonts w:cstheme="minorHAnsi"/>
                <w:sz w:val="22"/>
                <w:szCs w:val="22"/>
                <w:highlight w:val="yellow"/>
              </w:rPr>
              <w:t>en</w:t>
            </w:r>
            <w:r w:rsidRPr="002930D5">
              <w:rPr>
                <w:rFonts w:cstheme="minorHAnsi"/>
                <w:sz w:val="22"/>
                <w:szCs w:val="22"/>
                <w:highlight w:val="yellow"/>
              </w:rPr>
              <w:t xml:space="preserve"> av personopplysninger?</w:t>
            </w:r>
          </w:p>
        </w:tc>
        <w:tc>
          <w:tcPr>
            <w:tcW w:w="2121" w:type="dxa"/>
          </w:tcPr>
          <w:p w14:paraId="7D6D9259" w14:textId="77777777" w:rsidR="000A7ACA" w:rsidRPr="00BA1C52" w:rsidRDefault="000A7AC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0A7ACA" w:rsidRPr="00BA1C52" w14:paraId="44733B88" w14:textId="77777777" w:rsidTr="00314E1A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81E284" w14:textId="4AD09CC4" w:rsidR="000A7ACA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76DBB2CC" w14:textId="17CE3640" w:rsidR="000A7ACA" w:rsidRPr="002930D5" w:rsidRDefault="000A7ACA" w:rsidP="000A7AC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2930D5">
              <w:rPr>
                <w:rFonts w:cstheme="minorHAnsi"/>
                <w:sz w:val="22"/>
                <w:szCs w:val="22"/>
                <w:highlight w:val="yellow"/>
              </w:rPr>
              <w:t>Finnes det annet rettsgrunnlag for behandlingen (for eksempel samtykke, avtale, verne vitale interesser, utførelse av myndigh</w:t>
            </w:r>
            <w:r w:rsidR="00867C30" w:rsidRPr="002930D5">
              <w:rPr>
                <w:rFonts w:cstheme="minorHAnsi"/>
                <w:sz w:val="22"/>
                <w:szCs w:val="22"/>
                <w:highlight w:val="yellow"/>
              </w:rPr>
              <w:t xml:space="preserve">etsoppgave, oppfylle rettslig </w:t>
            </w:r>
            <w:r w:rsidRPr="002930D5">
              <w:rPr>
                <w:rFonts w:cstheme="minorHAnsi"/>
                <w:sz w:val="22"/>
                <w:szCs w:val="22"/>
                <w:highlight w:val="yellow"/>
              </w:rPr>
              <w:t>forpliktelse, jf. GDPR art.6)?</w:t>
            </w:r>
          </w:p>
        </w:tc>
        <w:tc>
          <w:tcPr>
            <w:tcW w:w="2121" w:type="dxa"/>
          </w:tcPr>
          <w:p w14:paraId="65673BEF" w14:textId="77777777" w:rsidR="000A7ACA" w:rsidRPr="00BA1C52" w:rsidRDefault="000A7AC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0A7ACA" w:rsidRPr="00BA1C52" w14:paraId="7FDBEB45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BFA5FA" w14:textId="32CD10D0" w:rsidR="000A7ACA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3A4F2BEE" w14:textId="77777777" w:rsidR="000A7ACA" w:rsidRPr="002930D5" w:rsidRDefault="000A7ACA" w:rsidP="000A7AC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2930D5">
              <w:rPr>
                <w:rFonts w:cstheme="minorHAnsi"/>
                <w:sz w:val="22"/>
                <w:szCs w:val="22"/>
                <w:highlight w:val="yellow"/>
              </w:rPr>
              <w:t>Finnes det konsesjon eller forhåndsgodkjenning fra REK eller Datatilsynet, eller dispensasjon fra taushetsplikten?</w:t>
            </w:r>
          </w:p>
        </w:tc>
        <w:tc>
          <w:tcPr>
            <w:tcW w:w="2121" w:type="dxa"/>
          </w:tcPr>
          <w:p w14:paraId="0A552793" w14:textId="77777777" w:rsidR="000A7ACA" w:rsidRPr="00BA1C52" w:rsidRDefault="000A7AC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</w:tbl>
    <w:p w14:paraId="32DDB11A" w14:textId="77777777" w:rsidR="000A7ACA" w:rsidRPr="00BA1C52" w:rsidRDefault="000A7ACA" w:rsidP="00E4452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</w:p>
    <w:p w14:paraId="7DDFEFCF" w14:textId="77777777" w:rsidR="00E44529" w:rsidRPr="00BA1C52" w:rsidRDefault="00E44529" w:rsidP="00E44529">
      <w:pPr>
        <w:pStyle w:val="Listeavsnitt"/>
        <w:numPr>
          <w:ilvl w:val="0"/>
          <w:numId w:val="14"/>
        </w:numPr>
        <w:spacing w:after="160" w:line="259" w:lineRule="auto"/>
        <w:ind w:left="1134" w:hanging="283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 xml:space="preserve">Gjennomgang av rettsgrunnlag, konsesjoner og dispensasjoner. </w:t>
      </w:r>
    </w:p>
    <w:p w14:paraId="12FFCF57" w14:textId="77777777" w:rsidR="00E44529" w:rsidRPr="00BA1C52" w:rsidRDefault="00E44529" w:rsidP="00E44529">
      <w:pPr>
        <w:pStyle w:val="Listeavsnitt"/>
        <w:numPr>
          <w:ilvl w:val="0"/>
          <w:numId w:val="14"/>
        </w:numPr>
        <w:spacing w:after="160" w:line="259" w:lineRule="auto"/>
        <w:ind w:left="1134" w:hanging="283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Gjennomgang av begrensninger eller mulighetsrom som rettsgrunnlag, konsesjoner eller dispensasjoner gir.</w:t>
      </w:r>
    </w:p>
    <w:p w14:paraId="7AC1E8E3" w14:textId="77777777" w:rsidR="00CC70E2" w:rsidRPr="00BA1C52" w:rsidRDefault="00CC70E2" w:rsidP="004B2B4C">
      <w:pPr>
        <w:tabs>
          <w:tab w:val="left" w:pos="567"/>
        </w:tabs>
        <w:rPr>
          <w:rFonts w:asciiTheme="minorHAnsi" w:hAnsiTheme="minorHAnsi" w:cstheme="minorHAnsi"/>
          <w:b/>
        </w:rPr>
      </w:pPr>
    </w:p>
    <w:p w14:paraId="7C1033B6" w14:textId="0F41D0BE" w:rsidR="004B2B4C" w:rsidRPr="00B0723B" w:rsidRDefault="00E84445" w:rsidP="004B2B4C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B0723B">
        <w:rPr>
          <w:rFonts w:asciiTheme="minorHAnsi" w:hAnsiTheme="minorHAnsi" w:cstheme="minorHAnsi"/>
          <w:b/>
          <w:color w:val="1F497D" w:themeColor="text2"/>
          <w:sz w:val="32"/>
        </w:rPr>
        <w:t>III.</w:t>
      </w:r>
      <w:r w:rsidR="00497453" w:rsidRPr="00B0723B">
        <w:rPr>
          <w:rFonts w:asciiTheme="minorHAnsi" w:hAnsiTheme="minorHAnsi" w:cstheme="minorHAnsi"/>
          <w:b/>
          <w:color w:val="1F497D" w:themeColor="text2"/>
          <w:sz w:val="32"/>
        </w:rPr>
        <w:t>2</w:t>
      </w:r>
      <w:r w:rsidR="004B2B4C" w:rsidRPr="00B0723B">
        <w:rPr>
          <w:rFonts w:asciiTheme="minorHAnsi" w:hAnsiTheme="minorHAnsi" w:cstheme="minorHAnsi"/>
          <w:b/>
          <w:color w:val="1F497D" w:themeColor="text2"/>
          <w:sz w:val="32"/>
        </w:rPr>
        <w:t xml:space="preserve">. </w:t>
      </w:r>
      <w:r w:rsidR="004B2B4C" w:rsidRPr="00B0723B">
        <w:rPr>
          <w:rFonts w:asciiTheme="minorHAnsi" w:hAnsiTheme="minorHAnsi" w:cstheme="minorHAnsi"/>
          <w:b/>
          <w:color w:val="1F497D" w:themeColor="text2"/>
          <w:sz w:val="32"/>
        </w:rPr>
        <w:tab/>
        <w:t>Samtykke</w:t>
      </w:r>
    </w:p>
    <w:p w14:paraId="149CD903" w14:textId="77777777" w:rsidR="000A7ACA" w:rsidRPr="00BA1C52" w:rsidRDefault="000A7ACA" w:rsidP="00B0723B">
      <w:pPr>
        <w:spacing w:line="259" w:lineRule="auto"/>
        <w:rPr>
          <w:rFonts w:asciiTheme="minorHAnsi" w:hAnsiTheme="minorHAnsi" w:cstheme="minorHAnsi"/>
        </w:rPr>
      </w:pPr>
    </w:p>
    <w:tbl>
      <w:tblPr>
        <w:tblStyle w:val="Vanligtabell11"/>
        <w:tblW w:w="8500" w:type="dxa"/>
        <w:tblInd w:w="562" w:type="dxa"/>
        <w:tblLook w:val="04A0" w:firstRow="1" w:lastRow="0" w:firstColumn="1" w:lastColumn="0" w:noHBand="0" w:noVBand="1"/>
      </w:tblPr>
      <w:tblGrid>
        <w:gridCol w:w="709"/>
        <w:gridCol w:w="4328"/>
        <w:gridCol w:w="3463"/>
      </w:tblGrid>
      <w:tr w:rsidR="000A7ACA" w:rsidRPr="00BA1C52" w14:paraId="1B837A69" w14:textId="77777777" w:rsidTr="0031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548DD4" w:themeFill="text2" w:themeFillTint="99"/>
          </w:tcPr>
          <w:p w14:paraId="603E005C" w14:textId="77777777" w:rsidR="000A7ACA" w:rsidRPr="00BA1C52" w:rsidRDefault="000A7ACA" w:rsidP="00C1154F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Nr.</w:t>
            </w:r>
          </w:p>
        </w:tc>
        <w:tc>
          <w:tcPr>
            <w:tcW w:w="4328" w:type="dxa"/>
            <w:shd w:val="clear" w:color="auto" w:fill="548DD4" w:themeFill="text2" w:themeFillTint="99"/>
          </w:tcPr>
          <w:p w14:paraId="45A0B312" w14:textId="77777777" w:rsidR="000A7ACA" w:rsidRPr="00BA1C52" w:rsidRDefault="000A7ACA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Vurderingsspørsmål</w:t>
            </w:r>
          </w:p>
        </w:tc>
        <w:tc>
          <w:tcPr>
            <w:tcW w:w="3463" w:type="dxa"/>
            <w:shd w:val="clear" w:color="auto" w:fill="548DD4" w:themeFill="text2" w:themeFillTint="99"/>
          </w:tcPr>
          <w:p w14:paraId="410297B9" w14:textId="77777777" w:rsidR="000A7ACA" w:rsidRPr="00BA1C52" w:rsidRDefault="000A7ACA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Svar</w:t>
            </w:r>
            <w:r w:rsidR="00867C30"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(forklar svar)</w:t>
            </w:r>
          </w:p>
        </w:tc>
      </w:tr>
      <w:tr w:rsidR="00FD14B5" w:rsidRPr="00BA1C52" w14:paraId="2512CA62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DFBDEB2" w14:textId="5AFF789F" w:rsidR="00FD14B5" w:rsidRPr="00BA1C52" w:rsidRDefault="00314E1A" w:rsidP="00C3391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328" w:type="dxa"/>
          </w:tcPr>
          <w:p w14:paraId="629B1041" w14:textId="77777777" w:rsidR="00FD14B5" w:rsidRPr="00BA1C52" w:rsidRDefault="00FD14B5" w:rsidP="00C339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Forutsettes det samtykke for behandlingen?</w:t>
            </w:r>
          </w:p>
        </w:tc>
        <w:tc>
          <w:tcPr>
            <w:tcW w:w="3463" w:type="dxa"/>
          </w:tcPr>
          <w:p w14:paraId="71CB734A" w14:textId="77777777" w:rsidR="00FD14B5" w:rsidRPr="00BA1C52" w:rsidRDefault="00FD14B5" w:rsidP="00C3391E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FD14B5" w:rsidRPr="00BA1C52" w14:paraId="0A99369E" w14:textId="77777777" w:rsidTr="0031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EAC5AD" w14:textId="4C3E0299" w:rsidR="00FD14B5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328" w:type="dxa"/>
          </w:tcPr>
          <w:p w14:paraId="35AE60E7" w14:textId="77777777" w:rsidR="00FD14B5" w:rsidRPr="00BA1C52" w:rsidRDefault="00FD14B5" w:rsidP="00C11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Hvordan vil samtykke bli innhentet?</w:t>
            </w:r>
          </w:p>
        </w:tc>
        <w:tc>
          <w:tcPr>
            <w:tcW w:w="3463" w:type="dxa"/>
          </w:tcPr>
          <w:p w14:paraId="7DC85CB3" w14:textId="77777777" w:rsidR="00FD14B5" w:rsidRPr="00BA1C52" w:rsidRDefault="00FD14B5" w:rsidP="00C1154F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FD14B5" w:rsidRPr="00BA1C52" w14:paraId="0280EB6F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2D0FAFB" w14:textId="3A9682C6" w:rsidR="00FD14B5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328" w:type="dxa"/>
          </w:tcPr>
          <w:p w14:paraId="16392FC6" w14:textId="5636A96F" w:rsidR="00FD14B5" w:rsidRPr="00BA1C52" w:rsidRDefault="00FD14B5" w:rsidP="009A04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 xml:space="preserve">Er </w:t>
            </w:r>
            <w:r w:rsidR="00956750" w:rsidRPr="00BA1C52">
              <w:rPr>
                <w:rFonts w:cstheme="minorHAnsi"/>
                <w:sz w:val="22"/>
                <w:szCs w:val="22"/>
              </w:rPr>
              <w:t xml:space="preserve">alle </w:t>
            </w:r>
            <w:r w:rsidRPr="00BA1C52">
              <w:rPr>
                <w:rFonts w:cstheme="minorHAnsi"/>
                <w:sz w:val="22"/>
                <w:szCs w:val="22"/>
              </w:rPr>
              <w:t>kravene til samtykke oppfylt?</w:t>
            </w:r>
            <w:r w:rsidR="00956750" w:rsidRPr="00BA1C52">
              <w:rPr>
                <w:rFonts w:cstheme="minorHAnsi"/>
                <w:sz w:val="22"/>
                <w:szCs w:val="22"/>
              </w:rPr>
              <w:t xml:space="preserve"> </w:t>
            </w:r>
            <w:r w:rsidR="00867C30" w:rsidRPr="00BA1C52">
              <w:rPr>
                <w:rFonts w:cstheme="minorHAnsi"/>
                <w:sz w:val="22"/>
                <w:szCs w:val="22"/>
              </w:rPr>
              <w:t>S</w:t>
            </w:r>
            <w:r w:rsidR="00264AFA">
              <w:rPr>
                <w:rFonts w:cstheme="minorHAnsi"/>
                <w:sz w:val="22"/>
                <w:szCs w:val="22"/>
              </w:rPr>
              <w:t xml:space="preserve">amtykke fra den registrerte må være </w:t>
            </w:r>
            <w:r w:rsidR="00CC0235">
              <w:rPr>
                <w:rFonts w:cstheme="minorHAnsi"/>
                <w:sz w:val="22"/>
                <w:szCs w:val="22"/>
              </w:rPr>
              <w:t>frivillig,</w:t>
            </w:r>
            <w:r w:rsidR="00264AFA">
              <w:rPr>
                <w:rFonts w:cstheme="minorHAnsi"/>
                <w:sz w:val="22"/>
                <w:szCs w:val="22"/>
              </w:rPr>
              <w:t xml:space="preserve"> spesifikk,</w:t>
            </w:r>
            <w:r w:rsidR="00CC0235">
              <w:rPr>
                <w:rFonts w:cstheme="minorHAnsi"/>
                <w:sz w:val="22"/>
                <w:szCs w:val="22"/>
              </w:rPr>
              <w:t xml:space="preserve"> </w:t>
            </w:r>
            <w:r w:rsidR="009A0408" w:rsidRPr="00BA1C52">
              <w:rPr>
                <w:rFonts w:cstheme="minorHAnsi"/>
                <w:sz w:val="22"/>
                <w:szCs w:val="22"/>
              </w:rPr>
              <w:t>informert</w:t>
            </w:r>
            <w:r w:rsidR="00264AFA">
              <w:rPr>
                <w:rFonts w:cstheme="minorHAnsi"/>
                <w:sz w:val="22"/>
                <w:szCs w:val="22"/>
              </w:rPr>
              <w:t xml:space="preserve"> og utvetydig</w:t>
            </w:r>
            <w:r w:rsidR="009A0408" w:rsidRPr="00BA1C52">
              <w:rPr>
                <w:rFonts w:cstheme="minorHAnsi"/>
                <w:sz w:val="22"/>
                <w:szCs w:val="22"/>
              </w:rPr>
              <w:t xml:space="preserve"> </w:t>
            </w:r>
            <w:r w:rsidR="00867C30" w:rsidRPr="00264AFA">
              <w:rPr>
                <w:rFonts w:cstheme="minorHAnsi"/>
                <w:sz w:val="22"/>
                <w:szCs w:val="22"/>
              </w:rPr>
              <w:t>(GDPR art.</w:t>
            </w:r>
            <w:r w:rsidR="00CC0235" w:rsidRPr="00264AFA">
              <w:rPr>
                <w:rFonts w:cstheme="minorHAnsi"/>
                <w:sz w:val="22"/>
                <w:szCs w:val="22"/>
              </w:rPr>
              <w:t>4</w:t>
            </w:r>
            <w:r w:rsidR="00956750" w:rsidRPr="00264AFA">
              <w:rPr>
                <w:rFonts w:cstheme="minorHAnsi"/>
                <w:sz w:val="22"/>
                <w:szCs w:val="22"/>
              </w:rPr>
              <w:t>)</w:t>
            </w:r>
            <w:r w:rsidR="0099119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63" w:type="dxa"/>
          </w:tcPr>
          <w:p w14:paraId="2AEA8870" w14:textId="77777777" w:rsidR="00FD14B5" w:rsidRPr="00BA1C52" w:rsidRDefault="00FD14B5" w:rsidP="00C1154F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A7ACA" w:rsidRPr="00BA1C52" w14:paraId="17FF8E14" w14:textId="77777777" w:rsidTr="0031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6D4C463" w14:textId="5389DED3" w:rsidR="000A7ACA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4328" w:type="dxa"/>
          </w:tcPr>
          <w:p w14:paraId="4B7ED33F" w14:textId="77777777" w:rsidR="000A7ACA" w:rsidRPr="00BA1C52" w:rsidRDefault="009A0408" w:rsidP="009A040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C52">
              <w:rPr>
                <w:rFonts w:asciiTheme="minorHAnsi" w:hAnsiTheme="minorHAnsi" w:cstheme="minorHAnsi"/>
                <w:sz w:val="22"/>
                <w:szCs w:val="22"/>
              </w:rPr>
              <w:t xml:space="preserve">Dokumenteres samtykke? </w:t>
            </w:r>
          </w:p>
        </w:tc>
        <w:tc>
          <w:tcPr>
            <w:tcW w:w="3463" w:type="dxa"/>
          </w:tcPr>
          <w:p w14:paraId="5B7AFB17" w14:textId="77777777" w:rsidR="000A7ACA" w:rsidRPr="00BA1C52" w:rsidRDefault="000A7AC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9A0408" w:rsidRPr="00BA1C52" w14:paraId="380D0181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1FA5E3F" w14:textId="7ED80C3C" w:rsidR="009A0408" w:rsidRPr="00BA1C52" w:rsidRDefault="00867C30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 xml:space="preserve"> </w:t>
            </w:r>
            <w:r w:rsidR="00314E1A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328" w:type="dxa"/>
          </w:tcPr>
          <w:p w14:paraId="3CFE6D94" w14:textId="77777777" w:rsidR="009A0408" w:rsidRPr="00BA1C52" w:rsidRDefault="009A0408" w:rsidP="009A040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C52">
              <w:rPr>
                <w:rFonts w:asciiTheme="minorHAnsi" w:hAnsiTheme="minorHAnsi" w:cstheme="minorHAnsi"/>
                <w:sz w:val="22"/>
                <w:szCs w:val="22"/>
              </w:rPr>
              <w:t>Kan samtykke trekkes tilbake like enkelt som det gis?</w:t>
            </w:r>
          </w:p>
        </w:tc>
        <w:tc>
          <w:tcPr>
            <w:tcW w:w="3463" w:type="dxa"/>
          </w:tcPr>
          <w:p w14:paraId="07BEA6AD" w14:textId="77777777" w:rsidR="009A0408" w:rsidRPr="00BA1C52" w:rsidRDefault="009A0408" w:rsidP="00C1154F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A7ACA" w:rsidRPr="00BA1C52" w14:paraId="737DA3EB" w14:textId="77777777" w:rsidTr="00314E1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5FF96B7" w14:textId="25C5741E" w:rsidR="000A7ACA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4328" w:type="dxa"/>
          </w:tcPr>
          <w:p w14:paraId="1945D70E" w14:textId="77777777" w:rsidR="000A7ACA" w:rsidRPr="00BA1C52" w:rsidRDefault="00956750" w:rsidP="009A0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Foreligger det informasjon til den registrerte om muligheten til å trekke tilbake samtykke?</w:t>
            </w:r>
          </w:p>
        </w:tc>
        <w:tc>
          <w:tcPr>
            <w:tcW w:w="3463" w:type="dxa"/>
          </w:tcPr>
          <w:p w14:paraId="2757EF22" w14:textId="77777777" w:rsidR="000A7ACA" w:rsidRPr="00BA1C52" w:rsidRDefault="000A7AC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0A7ACA" w:rsidRPr="00BA1C52" w14:paraId="38904EA6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60673E5" w14:textId="13AF103B" w:rsidR="000A7ACA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4328" w:type="dxa"/>
          </w:tcPr>
          <w:p w14:paraId="3098E60B" w14:textId="77777777" w:rsidR="000A7ACA" w:rsidRPr="00BA1C52" w:rsidRDefault="0047199F" w:rsidP="00C1154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Omfatter samtykke</w:t>
            </w:r>
            <w:r w:rsidR="00867C30" w:rsidRPr="00BA1C52">
              <w:rPr>
                <w:rFonts w:cstheme="minorHAnsi"/>
                <w:sz w:val="22"/>
                <w:szCs w:val="22"/>
              </w:rPr>
              <w:t>t</w:t>
            </w:r>
            <w:r w:rsidRPr="00BA1C52">
              <w:rPr>
                <w:rFonts w:cstheme="minorHAnsi"/>
                <w:sz w:val="22"/>
                <w:szCs w:val="22"/>
              </w:rPr>
              <w:t xml:space="preserve"> alle behandlinger og behandlingsformål som nevnt i DEL </w:t>
            </w:r>
            <w:r w:rsidR="00794A92" w:rsidRPr="00BA1C52">
              <w:rPr>
                <w:rFonts w:cstheme="minorHAnsi"/>
                <w:sz w:val="22"/>
                <w:szCs w:val="22"/>
              </w:rPr>
              <w:t>IV</w:t>
            </w:r>
            <w:r w:rsidRPr="00BA1C52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3463" w:type="dxa"/>
          </w:tcPr>
          <w:p w14:paraId="74BE0344" w14:textId="77777777" w:rsidR="000A7ACA" w:rsidRPr="00BA1C52" w:rsidRDefault="000A7AC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</w:tbl>
    <w:p w14:paraId="13261564" w14:textId="77777777" w:rsidR="00966EFC" w:rsidRPr="00BA1C52" w:rsidRDefault="00966EFC" w:rsidP="00966EFC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</w:p>
    <w:p w14:paraId="370F6410" w14:textId="77777777" w:rsidR="009410D8" w:rsidRPr="00314E1A" w:rsidRDefault="004B2B4C" w:rsidP="009410D8">
      <w:pPr>
        <w:pStyle w:val="Default"/>
        <w:numPr>
          <w:ilvl w:val="0"/>
          <w:numId w:val="14"/>
        </w:numPr>
        <w:ind w:left="993" w:hanging="426"/>
        <w:rPr>
          <w:rFonts w:asciiTheme="minorHAnsi" w:hAnsiTheme="minorHAnsi" w:cstheme="minorHAnsi"/>
          <w:szCs w:val="22"/>
        </w:rPr>
      </w:pPr>
      <w:r w:rsidRPr="00314E1A">
        <w:rPr>
          <w:rFonts w:asciiTheme="minorHAnsi" w:hAnsiTheme="minorHAnsi" w:cstheme="minorHAnsi"/>
          <w:szCs w:val="22"/>
        </w:rPr>
        <w:t xml:space="preserve">Gjennomgang av </w:t>
      </w:r>
      <w:r w:rsidR="000A7ACA" w:rsidRPr="00314E1A">
        <w:rPr>
          <w:rFonts w:asciiTheme="minorHAnsi" w:hAnsiTheme="minorHAnsi" w:cstheme="minorHAnsi"/>
          <w:szCs w:val="22"/>
        </w:rPr>
        <w:t>samtykke</w:t>
      </w:r>
      <w:r w:rsidR="00956750" w:rsidRPr="00314E1A">
        <w:rPr>
          <w:rFonts w:asciiTheme="minorHAnsi" w:hAnsiTheme="minorHAnsi" w:cstheme="minorHAnsi"/>
          <w:szCs w:val="22"/>
        </w:rPr>
        <w:t xml:space="preserve"> og vilkår</w:t>
      </w:r>
      <w:r w:rsidR="00867C30" w:rsidRPr="00314E1A">
        <w:rPr>
          <w:rFonts w:asciiTheme="minorHAnsi" w:hAnsiTheme="minorHAnsi" w:cstheme="minorHAnsi"/>
          <w:szCs w:val="22"/>
        </w:rPr>
        <w:t xml:space="preserve"> for samtykke</w:t>
      </w:r>
      <w:r w:rsidR="00956750" w:rsidRPr="00314E1A">
        <w:rPr>
          <w:rFonts w:asciiTheme="minorHAnsi" w:hAnsiTheme="minorHAnsi" w:cstheme="minorHAnsi"/>
          <w:szCs w:val="22"/>
        </w:rPr>
        <w:t>.</w:t>
      </w:r>
      <w:r w:rsidRPr="00314E1A">
        <w:rPr>
          <w:rFonts w:asciiTheme="minorHAnsi" w:hAnsiTheme="minorHAnsi" w:cstheme="minorHAnsi"/>
          <w:szCs w:val="22"/>
        </w:rPr>
        <w:t xml:space="preserve"> </w:t>
      </w:r>
      <w:r w:rsidR="009A0408" w:rsidRPr="00314E1A">
        <w:rPr>
          <w:rFonts w:asciiTheme="minorHAnsi" w:hAnsiTheme="minorHAnsi" w:cstheme="minorHAnsi"/>
          <w:szCs w:val="22"/>
        </w:rPr>
        <w:t xml:space="preserve">Kontroller at samtykke ikke sammenblandes med kontrakt eller personvernerklæring. </w:t>
      </w:r>
    </w:p>
    <w:p w14:paraId="647E7F45" w14:textId="77777777" w:rsidR="004B2B4C" w:rsidRPr="00314E1A" w:rsidRDefault="004B2B4C" w:rsidP="009410D8">
      <w:pPr>
        <w:pStyle w:val="Default"/>
        <w:numPr>
          <w:ilvl w:val="0"/>
          <w:numId w:val="14"/>
        </w:numPr>
        <w:ind w:left="993" w:hanging="426"/>
        <w:rPr>
          <w:rFonts w:asciiTheme="minorHAnsi" w:hAnsiTheme="minorHAnsi" w:cstheme="minorHAnsi"/>
          <w:szCs w:val="22"/>
        </w:rPr>
      </w:pPr>
      <w:r w:rsidRPr="00314E1A">
        <w:rPr>
          <w:rFonts w:asciiTheme="minorHAnsi" w:hAnsiTheme="minorHAnsi" w:cstheme="minorHAnsi"/>
          <w:szCs w:val="22"/>
        </w:rPr>
        <w:t xml:space="preserve">Gjennomgang av begrensninger eller mulighetsrom som </w:t>
      </w:r>
      <w:r w:rsidR="000A7ACA" w:rsidRPr="00314E1A">
        <w:rPr>
          <w:rFonts w:asciiTheme="minorHAnsi" w:hAnsiTheme="minorHAnsi" w:cstheme="minorHAnsi"/>
          <w:szCs w:val="22"/>
        </w:rPr>
        <w:t>samtykke</w:t>
      </w:r>
      <w:r w:rsidR="00867C30" w:rsidRPr="00314E1A">
        <w:rPr>
          <w:rFonts w:asciiTheme="minorHAnsi" w:hAnsiTheme="minorHAnsi" w:cstheme="minorHAnsi"/>
          <w:szCs w:val="22"/>
        </w:rPr>
        <w:t>t</w:t>
      </w:r>
      <w:r w:rsidR="000A7ACA" w:rsidRPr="00314E1A">
        <w:rPr>
          <w:rFonts w:asciiTheme="minorHAnsi" w:hAnsiTheme="minorHAnsi" w:cstheme="minorHAnsi"/>
          <w:szCs w:val="22"/>
        </w:rPr>
        <w:t xml:space="preserve"> </w:t>
      </w:r>
      <w:r w:rsidRPr="00314E1A">
        <w:rPr>
          <w:rFonts w:asciiTheme="minorHAnsi" w:hAnsiTheme="minorHAnsi" w:cstheme="minorHAnsi"/>
          <w:szCs w:val="22"/>
        </w:rPr>
        <w:t>gir.</w:t>
      </w:r>
      <w:r w:rsidR="00956750" w:rsidRPr="00314E1A">
        <w:rPr>
          <w:rFonts w:asciiTheme="minorHAnsi" w:hAnsiTheme="minorHAnsi" w:cstheme="minorHAnsi"/>
          <w:szCs w:val="22"/>
        </w:rPr>
        <w:t xml:space="preserve"> Beskriv hvordan den registre</w:t>
      </w:r>
      <w:r w:rsidR="00867C30" w:rsidRPr="00314E1A">
        <w:rPr>
          <w:rFonts w:asciiTheme="minorHAnsi" w:hAnsiTheme="minorHAnsi" w:cstheme="minorHAnsi"/>
          <w:szCs w:val="22"/>
        </w:rPr>
        <w:t xml:space="preserve">rtes rettigheter ivaretas i </w:t>
      </w:r>
      <w:r w:rsidR="00956750" w:rsidRPr="00314E1A">
        <w:rPr>
          <w:rFonts w:asciiTheme="minorHAnsi" w:hAnsiTheme="minorHAnsi" w:cstheme="minorHAnsi"/>
          <w:szCs w:val="22"/>
        </w:rPr>
        <w:t>vilkår</w:t>
      </w:r>
      <w:r w:rsidR="00867C30" w:rsidRPr="00314E1A">
        <w:rPr>
          <w:rFonts w:asciiTheme="minorHAnsi" w:hAnsiTheme="minorHAnsi" w:cstheme="minorHAnsi"/>
          <w:szCs w:val="22"/>
        </w:rPr>
        <w:t>ene for samtykke</w:t>
      </w:r>
      <w:r w:rsidR="00956750" w:rsidRPr="00314E1A">
        <w:rPr>
          <w:rFonts w:asciiTheme="minorHAnsi" w:hAnsiTheme="minorHAnsi" w:cstheme="minorHAnsi"/>
          <w:szCs w:val="22"/>
        </w:rPr>
        <w:t>.</w:t>
      </w:r>
    </w:p>
    <w:p w14:paraId="63E56284" w14:textId="77777777" w:rsidR="00CC70E2" w:rsidRPr="00B0723B" w:rsidRDefault="00CC70E2" w:rsidP="00C6071E">
      <w:pPr>
        <w:tabs>
          <w:tab w:val="left" w:pos="567"/>
        </w:tabs>
        <w:rPr>
          <w:rFonts w:asciiTheme="minorHAnsi" w:hAnsiTheme="minorHAnsi" w:cstheme="minorHAnsi"/>
          <w:b/>
          <w:sz w:val="28"/>
        </w:rPr>
      </w:pPr>
    </w:p>
    <w:p w14:paraId="720143BB" w14:textId="77777777" w:rsidR="004B2B4C" w:rsidRPr="00532B4A" w:rsidRDefault="00497453" w:rsidP="00314E1A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III.3</w:t>
      </w:r>
      <w:r w:rsidR="00C6071E"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. </w:t>
      </w:r>
      <w:r w:rsidR="00C6071E" w:rsidRPr="00532B4A">
        <w:rPr>
          <w:rFonts w:asciiTheme="minorHAnsi" w:hAnsiTheme="minorHAnsi" w:cstheme="minorHAnsi"/>
          <w:b/>
          <w:color w:val="1F497D" w:themeColor="text2"/>
          <w:sz w:val="32"/>
        </w:rPr>
        <w:tab/>
        <w:t>Viderebehandling</w:t>
      </w:r>
    </w:p>
    <w:p w14:paraId="6E8DE763" w14:textId="77777777" w:rsidR="00314E1A" w:rsidRDefault="00314E1A" w:rsidP="00B0723B">
      <w:pPr>
        <w:tabs>
          <w:tab w:val="left" w:pos="426"/>
        </w:tabs>
        <w:spacing w:line="259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AA7CCB0" w14:textId="43BBF97A" w:rsidR="0058388A" w:rsidRPr="00314E1A" w:rsidRDefault="00C6071E" w:rsidP="0058388A">
      <w:pPr>
        <w:tabs>
          <w:tab w:val="left" w:pos="426"/>
        </w:tabs>
        <w:spacing w:after="160" w:line="259" w:lineRule="auto"/>
        <w:ind w:left="567"/>
        <w:rPr>
          <w:rFonts w:asciiTheme="minorHAnsi" w:hAnsiTheme="minorHAnsi" w:cstheme="minorHAnsi"/>
          <w:szCs w:val="22"/>
        </w:rPr>
      </w:pPr>
      <w:r w:rsidRPr="00314E1A">
        <w:rPr>
          <w:rFonts w:asciiTheme="minorHAnsi" w:hAnsiTheme="minorHAnsi" w:cstheme="minorHAnsi"/>
          <w:szCs w:val="22"/>
        </w:rPr>
        <w:lastRenderedPageBreak/>
        <w:t>[Dette punktet besvares kun dersom behandlingen er en viderebehandling av personopplysninger</w:t>
      </w:r>
      <w:r w:rsidR="00867C30" w:rsidRPr="00314E1A">
        <w:rPr>
          <w:rFonts w:asciiTheme="minorHAnsi" w:hAnsiTheme="minorHAnsi" w:cstheme="minorHAnsi"/>
          <w:szCs w:val="22"/>
        </w:rPr>
        <w:t xml:space="preserve"> som tidligere er samlet inn for et formål</w:t>
      </w:r>
      <w:r w:rsidR="00314E1A" w:rsidRPr="00314E1A">
        <w:rPr>
          <w:rFonts w:asciiTheme="minorHAnsi" w:hAnsiTheme="minorHAnsi" w:cstheme="minorHAnsi"/>
          <w:szCs w:val="22"/>
        </w:rPr>
        <w:t>.</w:t>
      </w:r>
      <w:r w:rsidRPr="00314E1A">
        <w:rPr>
          <w:rFonts w:asciiTheme="minorHAnsi" w:hAnsiTheme="minorHAnsi" w:cstheme="minorHAnsi"/>
          <w:szCs w:val="22"/>
        </w:rPr>
        <w:t>]</w:t>
      </w:r>
    </w:p>
    <w:tbl>
      <w:tblPr>
        <w:tblStyle w:val="Vanligtabell11"/>
        <w:tblW w:w="8500" w:type="dxa"/>
        <w:tblInd w:w="562" w:type="dxa"/>
        <w:tblLook w:val="04A0" w:firstRow="1" w:lastRow="0" w:firstColumn="1" w:lastColumn="0" w:noHBand="0" w:noVBand="1"/>
      </w:tblPr>
      <w:tblGrid>
        <w:gridCol w:w="709"/>
        <w:gridCol w:w="5103"/>
        <w:gridCol w:w="2688"/>
      </w:tblGrid>
      <w:tr w:rsidR="0003755C" w:rsidRPr="00BA1C52" w14:paraId="79C0D7C2" w14:textId="77777777" w:rsidTr="0031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548DD4" w:themeFill="text2" w:themeFillTint="99"/>
          </w:tcPr>
          <w:p w14:paraId="7E8E36AB" w14:textId="77777777" w:rsidR="0003755C" w:rsidRPr="00BA1C52" w:rsidRDefault="0003755C" w:rsidP="006A1E6E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bookmarkStart w:id="2" w:name="_Hlk515028713"/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Nr.</w:t>
            </w:r>
          </w:p>
        </w:tc>
        <w:tc>
          <w:tcPr>
            <w:tcW w:w="5103" w:type="dxa"/>
            <w:shd w:val="clear" w:color="auto" w:fill="548DD4" w:themeFill="text2" w:themeFillTint="99"/>
          </w:tcPr>
          <w:p w14:paraId="30D4340F" w14:textId="77777777" w:rsidR="0003755C" w:rsidRPr="00BA1C52" w:rsidRDefault="0003755C" w:rsidP="006A1E6E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Vurderingsspørsmål</w:t>
            </w:r>
          </w:p>
        </w:tc>
        <w:tc>
          <w:tcPr>
            <w:tcW w:w="2688" w:type="dxa"/>
            <w:shd w:val="clear" w:color="auto" w:fill="548DD4" w:themeFill="text2" w:themeFillTint="99"/>
          </w:tcPr>
          <w:p w14:paraId="57DDF9B1" w14:textId="77777777" w:rsidR="0003755C" w:rsidRPr="00BA1C52" w:rsidRDefault="0003755C" w:rsidP="006A1E6E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Svar (forklar svar)</w:t>
            </w:r>
          </w:p>
        </w:tc>
      </w:tr>
      <w:tr w:rsidR="0003755C" w:rsidRPr="00CC0235" w14:paraId="094A88C5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6223338" w14:textId="02E778F7" w:rsidR="0003755C" w:rsidRPr="00CC0235" w:rsidRDefault="00314E1A" w:rsidP="006A1E6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1913F464" w14:textId="77777777" w:rsidR="0003755C" w:rsidRPr="00CC0235" w:rsidRDefault="0003755C" w:rsidP="00005D62">
            <w:pPr>
              <w:tabs>
                <w:tab w:val="left" w:pos="426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Behandles opplysninger videre til andre formål enn opprinnelig formål</w:t>
            </w:r>
            <w:r w:rsidR="00005D62" w:rsidRPr="00CC0235">
              <w:rPr>
                <w:rFonts w:cstheme="minorHAnsi"/>
                <w:sz w:val="22"/>
                <w:szCs w:val="22"/>
              </w:rPr>
              <w:t xml:space="preserve"> (for eksempel forskning)</w:t>
            </w:r>
            <w:r w:rsidRPr="00CC0235">
              <w:rPr>
                <w:rFonts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2688" w:type="dxa"/>
          </w:tcPr>
          <w:p w14:paraId="2D935C59" w14:textId="77777777" w:rsidR="0003755C" w:rsidRPr="00CC0235" w:rsidRDefault="0003755C" w:rsidP="006A1E6E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Hvis ja, beskriv viderebehandlingene og hvilke opplysninger som </w:t>
            </w:r>
            <w:proofErr w:type="spellStart"/>
            <w:r w:rsidRPr="00CC0235">
              <w:rPr>
                <w:rFonts w:cstheme="minorHAnsi"/>
                <w:sz w:val="22"/>
                <w:szCs w:val="22"/>
              </w:rPr>
              <w:t>viderebehandles</w:t>
            </w:r>
            <w:proofErr w:type="spellEnd"/>
            <w:r w:rsidRPr="00CC023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755C" w:rsidRPr="00CC0235" w14:paraId="41D99E0D" w14:textId="77777777" w:rsidTr="0031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B6D9728" w14:textId="7F4AEC4D" w:rsidR="0003755C" w:rsidRPr="00CC0235" w:rsidRDefault="00314E1A" w:rsidP="006A1E6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64C85BE" w14:textId="0A90B519" w:rsidR="0003755C" w:rsidRPr="00CC0235" w:rsidRDefault="0003755C" w:rsidP="006A1E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Dersom rettsgrunnlag for opprinnelig behandling av personopplysninger er lov eller forskrift, åpner lov eller forskrift for viderebehandling av personopplysninger?</w:t>
            </w:r>
          </w:p>
        </w:tc>
        <w:tc>
          <w:tcPr>
            <w:tcW w:w="2688" w:type="dxa"/>
          </w:tcPr>
          <w:p w14:paraId="40B383F1" w14:textId="77777777" w:rsidR="0003755C" w:rsidRPr="00CC0235" w:rsidRDefault="0003755C" w:rsidP="006A1E6E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3755C" w:rsidRPr="00CC0235" w14:paraId="330B9E76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49128F8" w14:textId="22905945" w:rsidR="0003755C" w:rsidRPr="00CC0235" w:rsidRDefault="00314E1A" w:rsidP="006A1E6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5FDDA089" w14:textId="77777777" w:rsidR="0003755C" w:rsidRPr="00CC0235" w:rsidRDefault="0003755C" w:rsidP="006A1E6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Dersom opprinnelig behandling er basert på samtykke, dekker samtykket viderebehandlingen av de samme personopplysningene? </w:t>
            </w:r>
          </w:p>
        </w:tc>
        <w:tc>
          <w:tcPr>
            <w:tcW w:w="2688" w:type="dxa"/>
          </w:tcPr>
          <w:p w14:paraId="54649DEE" w14:textId="77777777" w:rsidR="0003755C" w:rsidRPr="00CC0235" w:rsidRDefault="0003755C" w:rsidP="006A1E6E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Hvis svaret er nei, vil det innhentes nytt samtykke?</w:t>
            </w:r>
          </w:p>
        </w:tc>
      </w:tr>
      <w:tr w:rsidR="0003755C" w:rsidRPr="00CC0235" w14:paraId="75A22ADD" w14:textId="77777777" w:rsidTr="00314E1A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FCAD707" w14:textId="69A9FD5F" w:rsidR="0003755C" w:rsidRPr="00CC0235" w:rsidRDefault="00314E1A" w:rsidP="006A1E6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03A8104C" w14:textId="77777777" w:rsidR="0003755C" w:rsidRPr="00CC0235" w:rsidRDefault="0003755C" w:rsidP="0003755C">
            <w:pPr>
              <w:tabs>
                <w:tab w:val="left" w:pos="426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CC0235">
              <w:rPr>
                <w:rFonts w:cstheme="minorHAnsi"/>
                <w:sz w:val="22"/>
                <w:szCs w:val="22"/>
              </w:rPr>
              <w:t>Viderebehandles</w:t>
            </w:r>
            <w:proofErr w:type="spellEnd"/>
            <w:r w:rsidRPr="00CC0235">
              <w:rPr>
                <w:rFonts w:cstheme="minorHAnsi"/>
                <w:sz w:val="22"/>
                <w:szCs w:val="22"/>
              </w:rPr>
              <w:t xml:space="preserve"> personopplysninger for statistiske formål? </w:t>
            </w:r>
          </w:p>
          <w:p w14:paraId="6185E489" w14:textId="77777777" w:rsidR="0003755C" w:rsidRPr="00CC0235" w:rsidRDefault="0003755C" w:rsidP="006A1E6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89D4D0F" w14:textId="77777777" w:rsidR="0003755C" w:rsidRPr="00CC0235" w:rsidRDefault="0003755C" w:rsidP="006A1E6E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  <w:r w:rsidRPr="00CC0235">
              <w:rPr>
                <w:rFonts w:cstheme="minorHAnsi"/>
                <w:sz w:val="22"/>
                <w:szCs w:val="22"/>
              </w:rPr>
              <w:t>Hvis ja, finnes det nødvendige garantier for å ivareta personvernet? Nevn garantier.</w:t>
            </w:r>
          </w:p>
        </w:tc>
      </w:tr>
      <w:bookmarkEnd w:id="2"/>
    </w:tbl>
    <w:p w14:paraId="69534822" w14:textId="77777777" w:rsidR="00FA4B21" w:rsidRPr="00BA1C52" w:rsidRDefault="00FA4B21" w:rsidP="0003755C">
      <w:pPr>
        <w:tabs>
          <w:tab w:val="left" w:pos="426"/>
        </w:tabs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B033743" w14:textId="77777777" w:rsidR="005B1F92" w:rsidRPr="00532B4A" w:rsidRDefault="00497453" w:rsidP="005B1F92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III.4</w:t>
      </w:r>
      <w:r w:rsidR="005B1F92"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. </w:t>
      </w:r>
      <w:r w:rsidR="005B1F92" w:rsidRPr="00532B4A">
        <w:rPr>
          <w:rFonts w:asciiTheme="minorHAnsi" w:hAnsiTheme="minorHAnsi" w:cstheme="minorHAnsi"/>
          <w:b/>
          <w:color w:val="1F497D" w:themeColor="text2"/>
          <w:sz w:val="32"/>
        </w:rPr>
        <w:tab/>
      </w:r>
      <w:r w:rsidR="008701C7" w:rsidRPr="00532B4A">
        <w:rPr>
          <w:rFonts w:asciiTheme="minorHAnsi" w:hAnsiTheme="minorHAnsi" w:cstheme="minorHAnsi"/>
          <w:b/>
          <w:color w:val="1F497D" w:themeColor="text2"/>
          <w:sz w:val="32"/>
        </w:rPr>
        <w:t>Vurdering av f</w:t>
      </w:r>
      <w:r w:rsidR="005B1F92" w:rsidRPr="00532B4A">
        <w:rPr>
          <w:rFonts w:asciiTheme="minorHAnsi" w:hAnsiTheme="minorHAnsi" w:cstheme="minorHAnsi"/>
          <w:b/>
          <w:color w:val="1F497D" w:themeColor="text2"/>
          <w:sz w:val="32"/>
        </w:rPr>
        <w:t>ormål</w:t>
      </w:r>
      <w:r w:rsidR="002F5FB3" w:rsidRPr="00532B4A">
        <w:rPr>
          <w:rFonts w:asciiTheme="minorHAnsi" w:hAnsiTheme="minorHAnsi" w:cstheme="minorHAnsi"/>
          <w:b/>
          <w:color w:val="1F497D" w:themeColor="text2"/>
          <w:sz w:val="32"/>
        </w:rPr>
        <w:t>et</w:t>
      </w:r>
      <w:r w:rsidR="008701C7"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 sett</w:t>
      </w:r>
      <w:r w:rsidR="005B1F92"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 opp mot </w:t>
      </w:r>
      <w:r w:rsidR="00305595" w:rsidRPr="00532B4A">
        <w:rPr>
          <w:rFonts w:asciiTheme="minorHAnsi" w:hAnsiTheme="minorHAnsi" w:cstheme="minorHAnsi"/>
          <w:b/>
          <w:color w:val="1F497D" w:themeColor="text2"/>
          <w:sz w:val="32"/>
        </w:rPr>
        <w:t>rett</w:t>
      </w:r>
      <w:r w:rsidR="005B1F92" w:rsidRPr="00532B4A">
        <w:rPr>
          <w:rFonts w:asciiTheme="minorHAnsi" w:hAnsiTheme="minorHAnsi" w:cstheme="minorHAnsi"/>
          <w:b/>
          <w:color w:val="1F497D" w:themeColor="text2"/>
          <w:sz w:val="32"/>
        </w:rPr>
        <w:t>sgrunnlag</w:t>
      </w:r>
    </w:p>
    <w:p w14:paraId="056BE94C" w14:textId="77777777" w:rsidR="005B1F92" w:rsidRPr="00BA1C52" w:rsidRDefault="005B1F92" w:rsidP="00E44529">
      <w:pPr>
        <w:tabs>
          <w:tab w:val="left" w:pos="426"/>
        </w:tabs>
        <w:rPr>
          <w:rFonts w:asciiTheme="minorHAnsi" w:hAnsiTheme="minorHAnsi" w:cstheme="minorHAnsi"/>
          <w:b/>
          <w:sz w:val="32"/>
        </w:rPr>
      </w:pPr>
    </w:p>
    <w:tbl>
      <w:tblPr>
        <w:tblStyle w:val="Vanligtabell11"/>
        <w:tblW w:w="8500" w:type="dxa"/>
        <w:tblInd w:w="562" w:type="dxa"/>
        <w:tblLook w:val="04A0" w:firstRow="1" w:lastRow="0" w:firstColumn="1" w:lastColumn="0" w:noHBand="0" w:noVBand="1"/>
      </w:tblPr>
      <w:tblGrid>
        <w:gridCol w:w="709"/>
        <w:gridCol w:w="5103"/>
        <w:gridCol w:w="2688"/>
      </w:tblGrid>
      <w:tr w:rsidR="005B1F92" w:rsidRPr="00BA1C52" w14:paraId="3FC29811" w14:textId="77777777" w:rsidTr="00A62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548DD4" w:themeFill="text2" w:themeFillTint="99"/>
          </w:tcPr>
          <w:p w14:paraId="17E1C7ED" w14:textId="77777777" w:rsidR="005B1F92" w:rsidRPr="00BA1C52" w:rsidRDefault="005B1F92" w:rsidP="00C1154F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Nr.</w:t>
            </w:r>
          </w:p>
        </w:tc>
        <w:tc>
          <w:tcPr>
            <w:tcW w:w="5103" w:type="dxa"/>
            <w:shd w:val="clear" w:color="auto" w:fill="548DD4" w:themeFill="text2" w:themeFillTint="99"/>
          </w:tcPr>
          <w:p w14:paraId="4BBF953B" w14:textId="77777777" w:rsidR="005B1F92" w:rsidRPr="00BA1C52" w:rsidRDefault="005B1F92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Vurderingsspørsmål</w:t>
            </w:r>
          </w:p>
        </w:tc>
        <w:tc>
          <w:tcPr>
            <w:tcW w:w="2688" w:type="dxa"/>
            <w:shd w:val="clear" w:color="auto" w:fill="548DD4" w:themeFill="text2" w:themeFillTint="99"/>
          </w:tcPr>
          <w:p w14:paraId="0FCCD2E0" w14:textId="77777777" w:rsidR="005B1F92" w:rsidRPr="00BA1C52" w:rsidRDefault="005B1F92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Svar</w:t>
            </w:r>
            <w:r w:rsidR="00A51132"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(forklar svar)</w:t>
            </w:r>
          </w:p>
        </w:tc>
      </w:tr>
      <w:tr w:rsidR="004849D9" w:rsidRPr="00BA1C52" w14:paraId="5D2C1F0F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750A2F6" w14:textId="012FD878" w:rsidR="004849D9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5B888897" w14:textId="77777777" w:rsidR="004849D9" w:rsidRPr="00BA1C52" w:rsidRDefault="00A51132" w:rsidP="004849D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C52">
              <w:rPr>
                <w:rFonts w:asciiTheme="minorHAnsi" w:hAnsiTheme="minorHAnsi" w:cstheme="minorHAnsi"/>
                <w:sz w:val="22"/>
                <w:szCs w:val="22"/>
              </w:rPr>
              <w:t>Er formålet eller formålene</w:t>
            </w:r>
            <w:r w:rsidR="004849D9" w:rsidRPr="00BA1C52">
              <w:rPr>
                <w:rFonts w:asciiTheme="minorHAnsi" w:hAnsiTheme="minorHAnsi" w:cstheme="minorHAnsi"/>
                <w:sz w:val="22"/>
                <w:szCs w:val="22"/>
              </w:rPr>
              <w:t xml:space="preserve"> klart definert? </w:t>
            </w:r>
          </w:p>
        </w:tc>
        <w:tc>
          <w:tcPr>
            <w:tcW w:w="2688" w:type="dxa"/>
          </w:tcPr>
          <w:p w14:paraId="1FECDECD" w14:textId="77777777" w:rsidR="004849D9" w:rsidRPr="00BA1C52" w:rsidRDefault="004849D9" w:rsidP="00C1154F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B1F92" w:rsidRPr="00BA1C52" w14:paraId="745B0028" w14:textId="77777777" w:rsidTr="00A6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0B07252" w14:textId="6D3814CC" w:rsidR="005B1F92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C1E6E89" w14:textId="77777777" w:rsidR="005B1F92" w:rsidRPr="00BA1C52" w:rsidRDefault="005B1F92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BA1C52">
              <w:rPr>
                <w:rFonts w:cstheme="minorHAnsi"/>
                <w:sz w:val="22"/>
                <w:szCs w:val="22"/>
              </w:rPr>
              <w:t>Er formålet nedfelt i forskr</w:t>
            </w:r>
            <w:r w:rsidR="00A51132" w:rsidRPr="00BA1C52">
              <w:rPr>
                <w:rFonts w:cstheme="minorHAnsi"/>
                <w:sz w:val="22"/>
                <w:szCs w:val="22"/>
              </w:rPr>
              <w:t>ift</w:t>
            </w:r>
            <w:r w:rsidRPr="00BA1C52">
              <w:rPr>
                <w:rFonts w:cstheme="minorHAnsi"/>
                <w:sz w:val="22"/>
                <w:szCs w:val="22"/>
              </w:rPr>
              <w:t xml:space="preserve"> eller lov?</w:t>
            </w:r>
          </w:p>
        </w:tc>
        <w:tc>
          <w:tcPr>
            <w:tcW w:w="2688" w:type="dxa"/>
          </w:tcPr>
          <w:p w14:paraId="068340D6" w14:textId="77777777" w:rsidR="005B1F92" w:rsidRPr="00BA1C52" w:rsidRDefault="005B1F92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B41754" w:rsidRPr="00BA1C52" w14:paraId="26BDEED9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221FFBE" w14:textId="45F8960F" w:rsidR="00B41754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4D5D1256" w14:textId="0304365B" w:rsidR="00B41754" w:rsidRPr="00BA1C52" w:rsidRDefault="00B41754" w:rsidP="00C1154F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 xml:space="preserve">Vil det være kontrollformål (for eksempel </w:t>
            </w:r>
            <w:r w:rsidR="00005D62" w:rsidRPr="00BA1C52">
              <w:rPr>
                <w:rFonts w:cstheme="minorHAnsi"/>
                <w:sz w:val="22"/>
                <w:szCs w:val="22"/>
              </w:rPr>
              <w:t>i an</w:t>
            </w:r>
            <w:r w:rsidR="00965F4A">
              <w:rPr>
                <w:rFonts w:cstheme="minorHAnsi"/>
                <w:sz w:val="22"/>
                <w:szCs w:val="22"/>
              </w:rPr>
              <w:t>nen</w:t>
            </w:r>
            <w:r w:rsidR="00005D62" w:rsidRPr="00BA1C52">
              <w:rPr>
                <w:rFonts w:cstheme="minorHAnsi"/>
                <w:sz w:val="22"/>
                <w:szCs w:val="22"/>
              </w:rPr>
              <w:t xml:space="preserve"> lovgivning innenfor </w:t>
            </w:r>
            <w:r w:rsidRPr="00BA1C52">
              <w:rPr>
                <w:rFonts w:cstheme="minorHAnsi"/>
                <w:sz w:val="22"/>
                <w:szCs w:val="22"/>
              </w:rPr>
              <w:t xml:space="preserve">skatt, NAV, toll, </w:t>
            </w:r>
            <w:proofErr w:type="gramStart"/>
            <w:r w:rsidRPr="00BA1C52">
              <w:rPr>
                <w:rFonts w:cstheme="minorHAnsi"/>
                <w:sz w:val="22"/>
                <w:szCs w:val="22"/>
              </w:rPr>
              <w:t>politi,</w:t>
            </w:r>
            <w:proofErr w:type="gramEnd"/>
            <w:r w:rsidRPr="00BA1C52">
              <w:rPr>
                <w:rFonts w:cstheme="minorHAnsi"/>
                <w:sz w:val="22"/>
                <w:szCs w:val="22"/>
              </w:rPr>
              <w:t xml:space="preserve"> forsikring?)</w:t>
            </w:r>
          </w:p>
        </w:tc>
        <w:tc>
          <w:tcPr>
            <w:tcW w:w="2688" w:type="dxa"/>
          </w:tcPr>
          <w:p w14:paraId="06953FD1" w14:textId="77777777" w:rsidR="00B41754" w:rsidRPr="00BA1C52" w:rsidRDefault="00B41754" w:rsidP="00C1154F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B1F92" w:rsidRPr="00BA1C52" w14:paraId="4C48D585" w14:textId="77777777" w:rsidTr="00A6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F80BDF7" w14:textId="1DAD5DDE" w:rsidR="005B1F92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6904A357" w14:textId="77777777" w:rsidR="005B1F92" w:rsidRPr="00BA1C52" w:rsidRDefault="005B1F92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BA1C52">
              <w:rPr>
                <w:rFonts w:cstheme="minorHAnsi"/>
                <w:sz w:val="22"/>
                <w:szCs w:val="22"/>
              </w:rPr>
              <w:t xml:space="preserve">Er det noe i egen forskrift eller </w:t>
            </w:r>
            <w:r w:rsidR="00A51132" w:rsidRPr="00BA1C52">
              <w:rPr>
                <w:rFonts w:cstheme="minorHAnsi"/>
                <w:sz w:val="22"/>
                <w:szCs w:val="22"/>
              </w:rPr>
              <w:t>andre</w:t>
            </w:r>
            <w:r w:rsidRPr="00BA1C52">
              <w:rPr>
                <w:rFonts w:cstheme="minorHAnsi"/>
                <w:sz w:val="22"/>
                <w:szCs w:val="22"/>
              </w:rPr>
              <w:t xml:space="preserve"> forskrift</w:t>
            </w:r>
            <w:r w:rsidR="00A51132" w:rsidRPr="00BA1C52">
              <w:rPr>
                <w:rFonts w:cstheme="minorHAnsi"/>
                <w:sz w:val="22"/>
                <w:szCs w:val="22"/>
              </w:rPr>
              <w:t>er</w:t>
            </w:r>
            <w:r w:rsidRPr="00BA1C52">
              <w:rPr>
                <w:rFonts w:cstheme="minorHAnsi"/>
                <w:sz w:val="22"/>
                <w:szCs w:val="22"/>
              </w:rPr>
              <w:t xml:space="preserve"> eller lov</w:t>
            </w:r>
            <w:r w:rsidR="00A51132" w:rsidRPr="00BA1C52">
              <w:rPr>
                <w:rFonts w:cstheme="minorHAnsi"/>
                <w:sz w:val="22"/>
                <w:szCs w:val="22"/>
              </w:rPr>
              <w:t>er</w:t>
            </w:r>
            <w:r w:rsidRPr="00BA1C52">
              <w:rPr>
                <w:rFonts w:cstheme="minorHAnsi"/>
                <w:sz w:val="22"/>
                <w:szCs w:val="22"/>
              </w:rPr>
              <w:t xml:space="preserve"> som begrense</w:t>
            </w:r>
            <w:r w:rsidR="00A51132" w:rsidRPr="00BA1C52">
              <w:rPr>
                <w:rFonts w:cstheme="minorHAnsi"/>
                <w:sz w:val="22"/>
                <w:szCs w:val="22"/>
              </w:rPr>
              <w:t>r</w:t>
            </w:r>
            <w:r w:rsidRPr="00BA1C52">
              <w:rPr>
                <w:rFonts w:cstheme="minorHAnsi"/>
                <w:sz w:val="22"/>
                <w:szCs w:val="22"/>
              </w:rPr>
              <w:t xml:space="preserve"> formålet?</w:t>
            </w:r>
          </w:p>
        </w:tc>
        <w:tc>
          <w:tcPr>
            <w:tcW w:w="2688" w:type="dxa"/>
          </w:tcPr>
          <w:p w14:paraId="71FB2F0C" w14:textId="77777777" w:rsidR="005B1F92" w:rsidRPr="00BA1C52" w:rsidRDefault="005B1F92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2"/>
                <w:lang w:eastAsia="nb-NO"/>
              </w:rPr>
            </w:pPr>
          </w:p>
        </w:tc>
      </w:tr>
      <w:tr w:rsidR="000A7ACA" w:rsidRPr="00BA1C52" w14:paraId="7EE15817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1343A64" w14:textId="48942348" w:rsidR="000A7ACA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6BB0D775" w14:textId="77777777" w:rsidR="000A7ACA" w:rsidRPr="00BA1C52" w:rsidRDefault="000A7ACA" w:rsidP="000A7AC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Er formål</w:t>
            </w:r>
            <w:r w:rsidR="00A51132" w:rsidRPr="00BA1C52">
              <w:rPr>
                <w:rFonts w:cstheme="minorHAnsi"/>
                <w:sz w:val="22"/>
                <w:szCs w:val="22"/>
              </w:rPr>
              <w:t>et</w:t>
            </w:r>
            <w:r w:rsidRPr="00BA1C52">
              <w:rPr>
                <w:rFonts w:cstheme="minorHAnsi"/>
                <w:sz w:val="22"/>
                <w:szCs w:val="22"/>
              </w:rPr>
              <w:t xml:space="preserve"> beskrevet i løsning, tjeneste eller system </w:t>
            </w:r>
            <w:r w:rsidR="00A51132" w:rsidRPr="00BA1C52">
              <w:rPr>
                <w:rFonts w:cstheme="minorHAnsi"/>
                <w:sz w:val="22"/>
                <w:szCs w:val="22"/>
              </w:rPr>
              <w:t>utfordrende sett opp</w:t>
            </w:r>
            <w:r w:rsidRPr="00BA1C52">
              <w:rPr>
                <w:rFonts w:cstheme="minorHAnsi"/>
                <w:sz w:val="22"/>
                <w:szCs w:val="22"/>
              </w:rPr>
              <w:t xml:space="preserve"> </w:t>
            </w:r>
            <w:r w:rsidR="00A51132" w:rsidRPr="00BA1C52">
              <w:rPr>
                <w:rFonts w:cstheme="minorHAnsi"/>
                <w:sz w:val="22"/>
                <w:szCs w:val="22"/>
              </w:rPr>
              <w:t xml:space="preserve">mot </w:t>
            </w:r>
            <w:r w:rsidRPr="00BA1C52">
              <w:rPr>
                <w:rFonts w:cstheme="minorHAnsi"/>
                <w:sz w:val="22"/>
                <w:szCs w:val="22"/>
              </w:rPr>
              <w:t>rettsgrunnlaget?</w:t>
            </w:r>
          </w:p>
        </w:tc>
        <w:tc>
          <w:tcPr>
            <w:tcW w:w="2688" w:type="dxa"/>
          </w:tcPr>
          <w:p w14:paraId="7A468821" w14:textId="77777777" w:rsidR="000A7ACA" w:rsidRPr="00BA1C52" w:rsidRDefault="000A7ACA" w:rsidP="00C1154F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51132" w:rsidRPr="00BA1C52" w14:paraId="1033D377" w14:textId="77777777" w:rsidTr="00A6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5FD5F2C" w14:textId="7C938116" w:rsidR="00A51132" w:rsidRPr="00BA1C52" w:rsidRDefault="00314E1A" w:rsidP="006A1E6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0438D55C" w14:textId="77777777" w:rsidR="00A51132" w:rsidRPr="00BA1C52" w:rsidRDefault="00A51132" w:rsidP="006A1E6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C52">
              <w:rPr>
                <w:rFonts w:asciiTheme="minorHAnsi" w:hAnsiTheme="minorHAnsi" w:cstheme="minorHAnsi"/>
                <w:sz w:val="22"/>
                <w:szCs w:val="22"/>
              </w:rPr>
              <w:t xml:space="preserve">Omfatter rettslig grunnlag både egne formål og utlevering? </w:t>
            </w:r>
          </w:p>
        </w:tc>
        <w:tc>
          <w:tcPr>
            <w:tcW w:w="2688" w:type="dxa"/>
          </w:tcPr>
          <w:p w14:paraId="135DCAA5" w14:textId="77777777" w:rsidR="00A51132" w:rsidRPr="00BA1C52" w:rsidRDefault="00A51132" w:rsidP="006A1E6E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4849D9" w:rsidRPr="00BA1C52" w14:paraId="43E21FFB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F444690" w14:textId="1CFA76C7" w:rsidR="004849D9" w:rsidRPr="00BA1C52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6953BCFB" w14:textId="48C76445" w:rsidR="004849D9" w:rsidRPr="00BA1C52" w:rsidRDefault="004849D9" w:rsidP="000A7AC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Er formålet definert slik at det samsvarer med forventningene de registrerte</w:t>
            </w:r>
            <w:r w:rsidR="00A51132" w:rsidRPr="00BA1C52">
              <w:rPr>
                <w:rFonts w:cstheme="minorHAnsi"/>
                <w:sz w:val="22"/>
                <w:szCs w:val="22"/>
              </w:rPr>
              <w:t xml:space="preserve"> kan ha ut fra egen forskrift</w:t>
            </w:r>
            <w:r w:rsidR="00783B25" w:rsidRPr="00BA1C52">
              <w:rPr>
                <w:rFonts w:cstheme="minorHAnsi"/>
                <w:sz w:val="22"/>
                <w:szCs w:val="22"/>
              </w:rPr>
              <w:t>, lov</w:t>
            </w:r>
            <w:r w:rsidR="00A51132" w:rsidRPr="00BA1C52">
              <w:rPr>
                <w:rFonts w:cstheme="minorHAnsi"/>
                <w:sz w:val="22"/>
                <w:szCs w:val="22"/>
              </w:rPr>
              <w:t xml:space="preserve"> eller samtykkevilkår</w:t>
            </w:r>
            <w:r w:rsidRPr="00BA1C52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2688" w:type="dxa"/>
          </w:tcPr>
          <w:p w14:paraId="4C85CBA4" w14:textId="77777777" w:rsidR="004849D9" w:rsidRPr="00BA1C52" w:rsidRDefault="004849D9" w:rsidP="00C1154F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5660C209" w14:textId="77777777" w:rsidR="00CB641C" w:rsidRPr="00BA1C52" w:rsidRDefault="00CB641C" w:rsidP="00CB641C">
      <w:pPr>
        <w:tabs>
          <w:tab w:val="left" w:pos="567"/>
        </w:tabs>
        <w:rPr>
          <w:rFonts w:asciiTheme="minorHAnsi" w:hAnsiTheme="minorHAnsi" w:cstheme="minorHAnsi"/>
          <w:b/>
        </w:rPr>
      </w:pPr>
    </w:p>
    <w:p w14:paraId="5900B008" w14:textId="77777777" w:rsidR="00CB641C" w:rsidRPr="00532B4A" w:rsidRDefault="00BA1C52" w:rsidP="00CB641C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III.5</w:t>
      </w:r>
      <w:r w:rsidR="00CB641C"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. </w:t>
      </w:r>
      <w:r w:rsidR="00CB641C" w:rsidRPr="00532B4A">
        <w:rPr>
          <w:rFonts w:asciiTheme="minorHAnsi" w:hAnsiTheme="minorHAnsi" w:cstheme="minorHAnsi"/>
          <w:b/>
          <w:color w:val="1F497D" w:themeColor="text2"/>
          <w:sz w:val="32"/>
        </w:rPr>
        <w:tab/>
        <w:t>Oppsummering</w:t>
      </w:r>
    </w:p>
    <w:p w14:paraId="0A6DF7CE" w14:textId="77777777" w:rsidR="00A51132" w:rsidRPr="009E6323" w:rsidRDefault="00A51132" w:rsidP="00675FF4">
      <w:pPr>
        <w:tabs>
          <w:tab w:val="left" w:pos="426"/>
        </w:tabs>
        <w:ind w:left="567"/>
        <w:rPr>
          <w:rFonts w:asciiTheme="minorHAnsi" w:hAnsiTheme="minorHAnsi" w:cstheme="minorHAnsi"/>
          <w:b/>
        </w:rPr>
      </w:pPr>
    </w:p>
    <w:p w14:paraId="37C84598" w14:textId="3AE9BF9C" w:rsidR="00675FF4" w:rsidRPr="00BA1C52" w:rsidRDefault="00675FF4" w:rsidP="00BA1C52">
      <w:pPr>
        <w:tabs>
          <w:tab w:val="left" w:pos="426"/>
        </w:tabs>
        <w:ind w:left="567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Her opp</w:t>
      </w:r>
      <w:r w:rsidR="00BA1C52" w:rsidRPr="00BA1C52">
        <w:rPr>
          <w:rFonts w:asciiTheme="minorHAnsi" w:hAnsiTheme="minorHAnsi" w:cstheme="minorHAnsi"/>
        </w:rPr>
        <w:t xml:space="preserve">summeres </w:t>
      </w:r>
      <w:r w:rsidR="009E6323">
        <w:rPr>
          <w:rFonts w:asciiTheme="minorHAnsi" w:hAnsiTheme="minorHAnsi" w:cstheme="minorHAnsi"/>
        </w:rPr>
        <w:t xml:space="preserve">kort </w:t>
      </w:r>
      <w:r w:rsidR="00BA1C52" w:rsidRPr="00BA1C52">
        <w:rPr>
          <w:rFonts w:asciiTheme="minorHAnsi" w:hAnsiTheme="minorHAnsi" w:cstheme="minorHAnsi"/>
        </w:rPr>
        <w:t>vurderingene som er gjo</w:t>
      </w:r>
      <w:r w:rsidRPr="00BA1C52">
        <w:rPr>
          <w:rFonts w:asciiTheme="minorHAnsi" w:hAnsiTheme="minorHAnsi" w:cstheme="minorHAnsi"/>
        </w:rPr>
        <w:t>rt i DEL III.</w:t>
      </w:r>
    </w:p>
    <w:p w14:paraId="1922B50F" w14:textId="77777777" w:rsidR="00CB641C" w:rsidRPr="00BA1C52" w:rsidRDefault="00CB641C" w:rsidP="00E44529">
      <w:pPr>
        <w:tabs>
          <w:tab w:val="left" w:pos="426"/>
        </w:tabs>
        <w:rPr>
          <w:rFonts w:asciiTheme="minorHAnsi" w:hAnsiTheme="minorHAnsi" w:cstheme="minorHAnsi"/>
          <w:b/>
          <w:sz w:val="32"/>
        </w:rPr>
      </w:pPr>
    </w:p>
    <w:p w14:paraId="6388B5F2" w14:textId="77777777" w:rsidR="006A52FE" w:rsidRPr="00BA1C52" w:rsidRDefault="006A52FE" w:rsidP="00847FD2">
      <w:pPr>
        <w:rPr>
          <w:rFonts w:asciiTheme="minorHAnsi" w:hAnsiTheme="minorHAnsi" w:cstheme="minorHAnsi"/>
          <w:b/>
          <w:szCs w:val="28"/>
        </w:rPr>
      </w:pPr>
    </w:p>
    <w:tbl>
      <w:tblPr>
        <w:tblStyle w:val="Tabellrutenett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AB69C2" w:rsidRPr="00314E1A" w14:paraId="693FF600" w14:textId="77777777" w:rsidTr="00532B4A">
        <w:tc>
          <w:tcPr>
            <w:tcW w:w="9062" w:type="dxa"/>
            <w:shd w:val="clear" w:color="auto" w:fill="548DD4" w:themeFill="text2" w:themeFillTint="99"/>
          </w:tcPr>
          <w:p w14:paraId="0EB8F948" w14:textId="77777777" w:rsidR="00AB69C2" w:rsidRPr="00314E1A" w:rsidRDefault="00AB69C2" w:rsidP="00AB69C2">
            <w:pPr>
              <w:tabs>
                <w:tab w:val="left" w:pos="1134"/>
              </w:tabs>
              <w:ind w:left="1134" w:hanging="1134"/>
              <w:rPr>
                <w:rFonts w:asciiTheme="minorHAnsi" w:hAnsiTheme="minorHAnsi" w:cstheme="minorHAnsi"/>
                <w:b/>
                <w:sz w:val="36"/>
              </w:rPr>
            </w:pPr>
            <w:r w:rsidRPr="00314E1A">
              <w:rPr>
                <w:rFonts w:asciiTheme="minorHAnsi" w:hAnsiTheme="minorHAnsi" w:cstheme="minorHAnsi"/>
                <w:b/>
                <w:sz w:val="36"/>
              </w:rPr>
              <w:t xml:space="preserve">DEL IV. </w:t>
            </w:r>
            <w:r w:rsidRPr="00314E1A">
              <w:rPr>
                <w:rFonts w:asciiTheme="minorHAnsi" w:hAnsiTheme="minorHAnsi" w:cstheme="minorHAnsi"/>
                <w:b/>
                <w:sz w:val="36"/>
              </w:rPr>
              <w:tab/>
              <w:t>Behandling av personopplysninger</w:t>
            </w:r>
          </w:p>
        </w:tc>
      </w:tr>
    </w:tbl>
    <w:p w14:paraId="6C383E4F" w14:textId="06C3AC27" w:rsidR="00A62E61" w:rsidRPr="00A62E61" w:rsidRDefault="00A62E61" w:rsidP="00847FD2">
      <w:pPr>
        <w:rPr>
          <w:rFonts w:asciiTheme="minorHAnsi" w:hAnsiTheme="minorHAnsi" w:cstheme="minorHAnsi"/>
          <w:sz w:val="36"/>
          <w:szCs w:val="28"/>
        </w:rPr>
      </w:pPr>
    </w:p>
    <w:p w14:paraId="426A4526" w14:textId="77777777" w:rsidR="00273B79" w:rsidRPr="00532B4A" w:rsidRDefault="00497453" w:rsidP="00273B79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  <w:szCs w:val="28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IV.</w:t>
      </w:r>
      <w:r w:rsidR="00273B79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1. </w:t>
      </w:r>
      <w:r w:rsidR="00273B79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ab/>
      </w:r>
      <w:r w:rsidR="00BF6EB2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Oversikt over</w:t>
      </w:r>
      <w:r w:rsidR="00273B79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 behandling</w:t>
      </w:r>
      <w:r w:rsidR="00BF6EB2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 og behandlingsaktiviteter</w:t>
      </w:r>
    </w:p>
    <w:p w14:paraId="01EBA1E5" w14:textId="77777777" w:rsidR="006A52FE" w:rsidRPr="00BA1C52" w:rsidRDefault="006A52FE" w:rsidP="006A52F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Vanligtabell11"/>
        <w:tblW w:w="8500" w:type="dxa"/>
        <w:tblInd w:w="562" w:type="dxa"/>
        <w:tblLook w:val="04A0" w:firstRow="1" w:lastRow="0" w:firstColumn="1" w:lastColumn="0" w:noHBand="0" w:noVBand="1"/>
      </w:tblPr>
      <w:tblGrid>
        <w:gridCol w:w="567"/>
        <w:gridCol w:w="4632"/>
        <w:gridCol w:w="3301"/>
      </w:tblGrid>
      <w:tr w:rsidR="00314E1A" w:rsidRPr="00BA1C52" w14:paraId="31053805" w14:textId="77777777" w:rsidTr="0031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345616A1" w14:textId="31748FE9" w:rsidR="00314E1A" w:rsidRPr="00BA1C52" w:rsidRDefault="00314E1A" w:rsidP="00C1154F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Nr.</w:t>
            </w:r>
          </w:p>
        </w:tc>
        <w:tc>
          <w:tcPr>
            <w:tcW w:w="4632" w:type="dxa"/>
            <w:shd w:val="clear" w:color="auto" w:fill="548DD4" w:themeFill="text2" w:themeFillTint="99"/>
          </w:tcPr>
          <w:p w14:paraId="47AE6E8F" w14:textId="3E9D51C0" w:rsidR="00314E1A" w:rsidRPr="00BA1C52" w:rsidRDefault="00314E1A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Behandling</w:t>
            </w:r>
          </w:p>
        </w:tc>
        <w:tc>
          <w:tcPr>
            <w:tcW w:w="3301" w:type="dxa"/>
            <w:shd w:val="clear" w:color="auto" w:fill="548DD4" w:themeFill="text2" w:themeFillTint="99"/>
          </w:tcPr>
          <w:p w14:paraId="09D44FC7" w14:textId="77777777" w:rsidR="00314E1A" w:rsidRPr="00BA1C52" w:rsidRDefault="00314E1A" w:rsidP="00C1154F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Detaljert beskrivelse av behandlingsaktiviteter</w:t>
            </w:r>
          </w:p>
        </w:tc>
      </w:tr>
      <w:tr w:rsidR="00314E1A" w:rsidRPr="00BA16B0" w14:paraId="45051D6C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3457C9" w14:textId="0FCD96D6" w:rsidR="00314E1A" w:rsidRPr="00BA16B0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0"/>
              </w:rPr>
            </w:pPr>
            <w:r w:rsidRPr="00BA16B0">
              <w:rPr>
                <w:rFonts w:cstheme="minorHAnsi"/>
                <w:sz w:val="22"/>
                <w:szCs w:val="20"/>
              </w:rPr>
              <w:t>1.</w:t>
            </w:r>
          </w:p>
        </w:tc>
        <w:tc>
          <w:tcPr>
            <w:tcW w:w="4632" w:type="dxa"/>
          </w:tcPr>
          <w:p w14:paraId="3042F088" w14:textId="65AEFD32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0"/>
                <w:lang w:eastAsia="nb-NO"/>
              </w:rPr>
            </w:pPr>
            <w:r w:rsidRPr="00BA16B0">
              <w:rPr>
                <w:rFonts w:eastAsia="Times New Roman" w:cstheme="minorHAnsi"/>
                <w:sz w:val="22"/>
                <w:szCs w:val="20"/>
                <w:lang w:eastAsia="nb-NO"/>
              </w:rPr>
              <w:t>Innsamling</w:t>
            </w:r>
          </w:p>
        </w:tc>
        <w:tc>
          <w:tcPr>
            <w:tcW w:w="3301" w:type="dxa"/>
          </w:tcPr>
          <w:p w14:paraId="13126DA5" w14:textId="77777777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0"/>
                <w:lang w:eastAsia="nb-NO"/>
              </w:rPr>
            </w:pPr>
          </w:p>
        </w:tc>
      </w:tr>
      <w:tr w:rsidR="00314E1A" w:rsidRPr="00BA16B0" w14:paraId="5EFF21F0" w14:textId="77777777" w:rsidTr="0031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36126B" w14:textId="7FA29F36" w:rsidR="00314E1A" w:rsidRPr="00BA16B0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0"/>
              </w:rPr>
            </w:pPr>
            <w:r w:rsidRPr="00BA16B0">
              <w:rPr>
                <w:rFonts w:cstheme="minorHAnsi"/>
                <w:sz w:val="22"/>
                <w:szCs w:val="20"/>
              </w:rPr>
              <w:t>2.</w:t>
            </w:r>
          </w:p>
        </w:tc>
        <w:tc>
          <w:tcPr>
            <w:tcW w:w="4632" w:type="dxa"/>
          </w:tcPr>
          <w:p w14:paraId="704680D6" w14:textId="44186DB8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0"/>
                <w:lang w:eastAsia="nb-NO"/>
              </w:rPr>
            </w:pPr>
            <w:r w:rsidRPr="00BA16B0">
              <w:rPr>
                <w:rFonts w:eastAsia="Times New Roman" w:cstheme="minorHAnsi"/>
                <w:sz w:val="22"/>
                <w:szCs w:val="20"/>
                <w:lang w:eastAsia="nb-NO"/>
              </w:rPr>
              <w:t>Lagring</w:t>
            </w:r>
          </w:p>
        </w:tc>
        <w:tc>
          <w:tcPr>
            <w:tcW w:w="3301" w:type="dxa"/>
          </w:tcPr>
          <w:p w14:paraId="5BC99251" w14:textId="77777777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0"/>
                <w:lang w:eastAsia="nb-NO"/>
              </w:rPr>
            </w:pPr>
          </w:p>
        </w:tc>
      </w:tr>
      <w:tr w:rsidR="00314E1A" w:rsidRPr="00BA16B0" w14:paraId="32010830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DC487AF" w14:textId="375E8542" w:rsidR="00314E1A" w:rsidRPr="00BA16B0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0"/>
              </w:rPr>
            </w:pPr>
            <w:r w:rsidRPr="00BA16B0">
              <w:rPr>
                <w:rFonts w:cstheme="minorHAnsi"/>
                <w:sz w:val="22"/>
                <w:szCs w:val="20"/>
              </w:rPr>
              <w:t>3.</w:t>
            </w:r>
          </w:p>
        </w:tc>
        <w:tc>
          <w:tcPr>
            <w:tcW w:w="4632" w:type="dxa"/>
          </w:tcPr>
          <w:p w14:paraId="7CC5DF55" w14:textId="4D6D8643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0"/>
                <w:lang w:eastAsia="nb-NO"/>
              </w:rPr>
            </w:pPr>
            <w:r w:rsidRPr="00BA16B0">
              <w:rPr>
                <w:rFonts w:eastAsia="Times New Roman" w:cstheme="minorHAnsi"/>
                <w:sz w:val="22"/>
                <w:szCs w:val="20"/>
                <w:lang w:eastAsia="nb-NO"/>
              </w:rPr>
              <w:t>Deling</w:t>
            </w:r>
          </w:p>
        </w:tc>
        <w:tc>
          <w:tcPr>
            <w:tcW w:w="3301" w:type="dxa"/>
          </w:tcPr>
          <w:p w14:paraId="4E15B657" w14:textId="77777777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0"/>
                <w:lang w:eastAsia="nb-NO"/>
              </w:rPr>
            </w:pPr>
          </w:p>
        </w:tc>
      </w:tr>
      <w:tr w:rsidR="00314E1A" w:rsidRPr="00BA16B0" w14:paraId="4B1D8526" w14:textId="77777777" w:rsidTr="0031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E76072" w14:textId="3C40A5A1" w:rsidR="00314E1A" w:rsidRPr="00BA16B0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0"/>
              </w:rPr>
            </w:pPr>
            <w:r w:rsidRPr="00BA16B0">
              <w:rPr>
                <w:rFonts w:cstheme="minorHAnsi"/>
                <w:sz w:val="22"/>
                <w:szCs w:val="20"/>
              </w:rPr>
              <w:t>4.</w:t>
            </w:r>
          </w:p>
        </w:tc>
        <w:tc>
          <w:tcPr>
            <w:tcW w:w="4632" w:type="dxa"/>
          </w:tcPr>
          <w:p w14:paraId="6CA3F872" w14:textId="7796527C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0"/>
                <w:lang w:eastAsia="nb-NO"/>
              </w:rPr>
            </w:pPr>
            <w:r w:rsidRPr="00BA16B0">
              <w:rPr>
                <w:rFonts w:eastAsia="Times New Roman" w:cstheme="minorHAnsi"/>
                <w:sz w:val="22"/>
                <w:szCs w:val="20"/>
                <w:lang w:eastAsia="nb-NO"/>
              </w:rPr>
              <w:t>Gi tilgang til</w:t>
            </w:r>
          </w:p>
        </w:tc>
        <w:tc>
          <w:tcPr>
            <w:tcW w:w="3301" w:type="dxa"/>
          </w:tcPr>
          <w:p w14:paraId="697F138A" w14:textId="77777777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0"/>
                <w:lang w:eastAsia="nb-NO"/>
              </w:rPr>
            </w:pPr>
          </w:p>
        </w:tc>
      </w:tr>
      <w:tr w:rsidR="00314E1A" w:rsidRPr="00BA16B0" w14:paraId="3FEAAA7C" w14:textId="77777777" w:rsidTr="0031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FA143F" w14:textId="0E177722" w:rsidR="00314E1A" w:rsidRPr="00BA16B0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0"/>
              </w:rPr>
            </w:pPr>
            <w:r w:rsidRPr="00BA16B0">
              <w:rPr>
                <w:rFonts w:cstheme="minorHAnsi"/>
                <w:sz w:val="22"/>
                <w:szCs w:val="20"/>
              </w:rPr>
              <w:t>5.</w:t>
            </w:r>
          </w:p>
        </w:tc>
        <w:tc>
          <w:tcPr>
            <w:tcW w:w="4632" w:type="dxa"/>
          </w:tcPr>
          <w:p w14:paraId="4689F1D9" w14:textId="336BE9EE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0"/>
                <w:lang w:eastAsia="nb-NO"/>
              </w:rPr>
            </w:pPr>
            <w:r w:rsidRPr="00BA16B0">
              <w:rPr>
                <w:rFonts w:eastAsia="Times New Roman" w:cstheme="minorHAnsi"/>
                <w:sz w:val="22"/>
                <w:szCs w:val="20"/>
                <w:lang w:eastAsia="nb-NO"/>
              </w:rPr>
              <w:t>Retting</w:t>
            </w:r>
          </w:p>
        </w:tc>
        <w:tc>
          <w:tcPr>
            <w:tcW w:w="3301" w:type="dxa"/>
          </w:tcPr>
          <w:p w14:paraId="350FF304" w14:textId="77777777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0"/>
                <w:lang w:eastAsia="nb-NO"/>
              </w:rPr>
            </w:pPr>
          </w:p>
        </w:tc>
      </w:tr>
      <w:tr w:rsidR="00314E1A" w:rsidRPr="00BA16B0" w14:paraId="4F385C48" w14:textId="77777777" w:rsidTr="0031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E5980F" w14:textId="114AA72B" w:rsidR="00314E1A" w:rsidRPr="00BA16B0" w:rsidRDefault="00314E1A" w:rsidP="00C1154F">
            <w:pPr>
              <w:spacing w:before="100" w:beforeAutospacing="1"/>
              <w:outlineLvl w:val="1"/>
              <w:rPr>
                <w:rFonts w:cstheme="minorHAnsi"/>
                <w:sz w:val="22"/>
                <w:szCs w:val="20"/>
              </w:rPr>
            </w:pPr>
            <w:r w:rsidRPr="00BA16B0">
              <w:rPr>
                <w:rFonts w:cstheme="minorHAnsi"/>
                <w:sz w:val="22"/>
                <w:szCs w:val="20"/>
              </w:rPr>
              <w:t>6.</w:t>
            </w:r>
          </w:p>
        </w:tc>
        <w:tc>
          <w:tcPr>
            <w:tcW w:w="4632" w:type="dxa"/>
          </w:tcPr>
          <w:p w14:paraId="289B1C35" w14:textId="0DE784FD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0"/>
                <w:lang w:eastAsia="nb-NO"/>
              </w:rPr>
            </w:pPr>
            <w:r w:rsidRPr="00BA16B0">
              <w:rPr>
                <w:rFonts w:eastAsia="Times New Roman" w:cstheme="minorHAnsi"/>
                <w:sz w:val="22"/>
                <w:szCs w:val="20"/>
                <w:lang w:eastAsia="nb-NO"/>
              </w:rPr>
              <w:t>Sletting</w:t>
            </w:r>
          </w:p>
        </w:tc>
        <w:tc>
          <w:tcPr>
            <w:tcW w:w="3301" w:type="dxa"/>
          </w:tcPr>
          <w:p w14:paraId="6195E9D4" w14:textId="77777777" w:rsidR="00314E1A" w:rsidRPr="00BA16B0" w:rsidRDefault="00314E1A" w:rsidP="00C1154F">
            <w:pPr>
              <w:spacing w:before="100" w:beforeAutospacing="1" w:line="240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2"/>
                <w:szCs w:val="20"/>
                <w:lang w:eastAsia="nb-NO"/>
              </w:rPr>
            </w:pPr>
          </w:p>
        </w:tc>
      </w:tr>
    </w:tbl>
    <w:p w14:paraId="4CF48860" w14:textId="77777777" w:rsidR="00CC70E2" w:rsidRPr="00BA1C52" w:rsidRDefault="00EE6358" w:rsidP="006A52F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1C52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5C20BB1E" w14:textId="5F84B196" w:rsidR="00CC70E2" w:rsidRPr="00532B4A" w:rsidRDefault="00497453" w:rsidP="00314E1A">
      <w:pPr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32"/>
          <w:szCs w:val="28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IV.</w:t>
      </w:r>
      <w:r w:rsidR="00314E1A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2.</w:t>
      </w:r>
      <w:r w:rsidR="00314E1A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ab/>
      </w:r>
      <w:r w:rsidR="00495A43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Systematisk beskrivelse og v</w:t>
      </w:r>
      <w:r w:rsidR="00EE6358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urdering av </w:t>
      </w:r>
      <w:r w:rsidR="00273B79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behandling</w:t>
      </w:r>
      <w:r w:rsidR="00DB0C28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 av personopplysninger</w:t>
      </w:r>
    </w:p>
    <w:p w14:paraId="6EB74B7B" w14:textId="77777777" w:rsidR="00273B79" w:rsidRPr="00F80D84" w:rsidRDefault="00273B79" w:rsidP="00314E1A">
      <w:pPr>
        <w:ind w:left="709" w:hanging="709"/>
        <w:jc w:val="both"/>
        <w:rPr>
          <w:rFonts w:asciiTheme="minorHAnsi" w:hAnsiTheme="minorHAnsi" w:cstheme="minorHAnsi"/>
          <w:b/>
          <w:szCs w:val="28"/>
        </w:rPr>
      </w:pPr>
    </w:p>
    <w:p w14:paraId="08D7A8DF" w14:textId="7ECAC7E0" w:rsidR="00273B79" w:rsidRPr="00314E1A" w:rsidRDefault="00497453" w:rsidP="00C16BAF">
      <w:pPr>
        <w:pStyle w:val="Overskrift2"/>
        <w:ind w:left="567"/>
        <w:rPr>
          <w:rFonts w:asciiTheme="minorHAnsi" w:hAnsiTheme="minorHAnsi" w:cstheme="minorHAnsi"/>
          <w:sz w:val="40"/>
          <w:szCs w:val="36"/>
        </w:rPr>
      </w:pPr>
      <w:r w:rsidRPr="00314E1A">
        <w:rPr>
          <w:rStyle w:val="Sterk"/>
          <w:rFonts w:asciiTheme="minorHAnsi" w:hAnsiTheme="minorHAnsi" w:cstheme="minorHAnsi"/>
          <w:sz w:val="28"/>
        </w:rPr>
        <w:t>IV.2.</w:t>
      </w:r>
      <w:r w:rsidR="00C16BAF" w:rsidRPr="00314E1A">
        <w:rPr>
          <w:rStyle w:val="Sterk"/>
          <w:rFonts w:asciiTheme="minorHAnsi" w:hAnsiTheme="minorHAnsi" w:cstheme="minorHAnsi"/>
          <w:sz w:val="28"/>
        </w:rPr>
        <w:t>1</w:t>
      </w:r>
      <w:r w:rsidR="00A62E61">
        <w:rPr>
          <w:rStyle w:val="Sterk"/>
          <w:rFonts w:asciiTheme="minorHAnsi" w:hAnsiTheme="minorHAnsi" w:cstheme="minorHAnsi"/>
          <w:sz w:val="28"/>
        </w:rPr>
        <w:t>.</w:t>
      </w:r>
      <w:r w:rsidR="00C16BAF" w:rsidRPr="00314E1A">
        <w:rPr>
          <w:rStyle w:val="Sterk"/>
          <w:rFonts w:asciiTheme="minorHAnsi" w:hAnsiTheme="minorHAnsi" w:cstheme="minorHAnsi"/>
          <w:sz w:val="28"/>
        </w:rPr>
        <w:t xml:space="preserve"> </w:t>
      </w:r>
      <w:r w:rsidR="00A62E61">
        <w:rPr>
          <w:rStyle w:val="Sterk"/>
          <w:rFonts w:asciiTheme="minorHAnsi" w:hAnsiTheme="minorHAnsi" w:cstheme="minorHAnsi"/>
          <w:sz w:val="28"/>
        </w:rPr>
        <w:tab/>
      </w:r>
      <w:r w:rsidR="00273B79" w:rsidRPr="00314E1A">
        <w:rPr>
          <w:rStyle w:val="Sterk"/>
          <w:rFonts w:asciiTheme="minorHAnsi" w:hAnsiTheme="minorHAnsi" w:cstheme="minorHAnsi"/>
          <w:sz w:val="28"/>
        </w:rPr>
        <w:t>Innsamling</w:t>
      </w:r>
    </w:p>
    <w:p w14:paraId="1BCCB673" w14:textId="77777777" w:rsidR="00CF2DFE" w:rsidRPr="00CF2DFE" w:rsidRDefault="00CF2DFE" w:rsidP="00CF2DFE">
      <w:pPr>
        <w:pStyle w:val="Listeavsnitt"/>
        <w:ind w:left="284"/>
        <w:jc w:val="both"/>
        <w:rPr>
          <w:rFonts w:asciiTheme="minorHAnsi" w:hAnsiTheme="minorHAnsi" w:cstheme="minorHAnsi"/>
          <w:b/>
        </w:rPr>
      </w:pPr>
    </w:p>
    <w:p w14:paraId="17800790" w14:textId="26178633" w:rsidR="00CF2DFE" w:rsidRPr="00CF2DFE" w:rsidRDefault="00CF2DFE" w:rsidP="00CF2DFE">
      <w:pPr>
        <w:pStyle w:val="Listeavsnitt"/>
        <w:ind w:left="284"/>
        <w:jc w:val="both"/>
        <w:rPr>
          <w:rFonts w:asciiTheme="minorHAnsi" w:hAnsiTheme="minorHAnsi" w:cstheme="minorHAnsi"/>
          <w:b/>
        </w:rPr>
      </w:pPr>
      <w:r w:rsidRPr="00CF2DFE">
        <w:rPr>
          <w:rFonts w:asciiTheme="minorHAnsi" w:hAnsiTheme="minorHAnsi" w:cstheme="minorHAnsi"/>
          <w:b/>
        </w:rPr>
        <w:t xml:space="preserve">Fyller ut nede eller Se protokoll </w:t>
      </w:r>
      <w:r w:rsidRPr="00CF2DFE">
        <w:rPr>
          <w:rFonts w:cstheme="minorHAnsi"/>
          <w:b/>
        </w:rPr>
        <w:object w:dxaOrig="1440" w:dyaOrig="1440" w14:anchorId="06B2FE26">
          <v:shape id="_x0000_i1035" type="#_x0000_t75" style="width:20pt;height:16.5pt" o:ole="">
            <v:imagedata r:id="rId11" o:title=""/>
          </v:shape>
          <w:control r:id="rId13" w:name="DefaultOcxName10151" w:shapeid="_x0000_i1035"/>
        </w:object>
      </w:r>
      <w:r w:rsidRPr="00CF2DFE">
        <w:rPr>
          <w:rFonts w:asciiTheme="minorHAnsi" w:hAnsiTheme="minorHAnsi" w:cstheme="minorHAnsi"/>
          <w:b/>
        </w:rPr>
        <w:t xml:space="preserve"> (som bilag) </w:t>
      </w:r>
      <w:r w:rsidRPr="00CF2DFE">
        <w:rPr>
          <w:rFonts w:asciiTheme="minorHAnsi" w:hAnsiTheme="minorHAnsi" w:cstheme="minorHAnsi"/>
        </w:rPr>
        <w:t>spørsmål i gul er sammen i protokoll</w:t>
      </w:r>
    </w:p>
    <w:p w14:paraId="547617CD" w14:textId="77777777" w:rsidR="00273B79" w:rsidRDefault="00273B79" w:rsidP="00273B79">
      <w:pPr>
        <w:pStyle w:val="Listeavsnitt"/>
        <w:ind w:left="284"/>
        <w:jc w:val="both"/>
        <w:rPr>
          <w:rFonts w:asciiTheme="minorHAnsi" w:hAnsiTheme="minorHAnsi" w:cstheme="minorHAnsi"/>
          <w:b/>
          <w:szCs w:val="24"/>
        </w:rPr>
      </w:pPr>
    </w:p>
    <w:tbl>
      <w:tblPr>
        <w:tblStyle w:val="Vanligtabell11"/>
        <w:tblW w:w="8500" w:type="dxa"/>
        <w:tblInd w:w="562" w:type="dxa"/>
        <w:tblLook w:val="04A0" w:firstRow="1" w:lastRow="0" w:firstColumn="1" w:lastColumn="0" w:noHBand="0" w:noVBand="1"/>
      </w:tblPr>
      <w:tblGrid>
        <w:gridCol w:w="567"/>
        <w:gridCol w:w="5529"/>
        <w:gridCol w:w="2404"/>
      </w:tblGrid>
      <w:tr w:rsidR="00BA16B0" w:rsidRPr="00BA1C52" w14:paraId="233C98C3" w14:textId="77777777" w:rsidTr="00083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4E34F65C" w14:textId="77777777" w:rsidR="00BA16B0" w:rsidRPr="00BA1C52" w:rsidRDefault="00BA16B0" w:rsidP="00702065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Nr.</w:t>
            </w:r>
          </w:p>
        </w:tc>
        <w:tc>
          <w:tcPr>
            <w:tcW w:w="5529" w:type="dxa"/>
            <w:shd w:val="clear" w:color="auto" w:fill="548DD4" w:themeFill="text2" w:themeFillTint="99"/>
          </w:tcPr>
          <w:p w14:paraId="60DBFF03" w14:textId="77777777" w:rsidR="00BA16B0" w:rsidRPr="00BA1C52" w:rsidRDefault="00BA16B0" w:rsidP="00702065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Vurderingsspørsmål</w:t>
            </w:r>
          </w:p>
        </w:tc>
        <w:tc>
          <w:tcPr>
            <w:tcW w:w="2404" w:type="dxa"/>
            <w:shd w:val="clear" w:color="auto" w:fill="548DD4" w:themeFill="text2" w:themeFillTint="99"/>
          </w:tcPr>
          <w:p w14:paraId="72D2FCE4" w14:textId="77777777" w:rsidR="00BA16B0" w:rsidRPr="00BA1C52" w:rsidRDefault="00BA16B0" w:rsidP="00702065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Svar (forklar svar)</w:t>
            </w:r>
          </w:p>
        </w:tc>
      </w:tr>
      <w:tr w:rsidR="00BA16B0" w:rsidRPr="00CC0235" w14:paraId="0502635D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BD33E6" w14:textId="77777777" w:rsidR="00BA16B0" w:rsidRPr="00CF2DFE" w:rsidRDefault="00BA16B0" w:rsidP="00702065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  <w:highlight w:val="yellow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>1.</w:t>
            </w:r>
          </w:p>
        </w:tc>
        <w:tc>
          <w:tcPr>
            <w:tcW w:w="5529" w:type="dxa"/>
          </w:tcPr>
          <w:p w14:paraId="037CEE34" w14:textId="7B173374" w:rsidR="00BA16B0" w:rsidRPr="00CF2DFE" w:rsidRDefault="00BA16B0" w:rsidP="00BA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>Hvilke typer personopplysninger samles inn?</w:t>
            </w:r>
          </w:p>
        </w:tc>
        <w:tc>
          <w:tcPr>
            <w:tcW w:w="2404" w:type="dxa"/>
          </w:tcPr>
          <w:p w14:paraId="6ACAE6BA" w14:textId="076FB186" w:rsidR="00BA16B0" w:rsidRPr="00CF2DFE" w:rsidRDefault="00BA16B0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BA16B0" w:rsidRPr="00CC0235" w14:paraId="43E5A722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AA8894" w14:textId="77777777" w:rsidR="00BA16B0" w:rsidRPr="00CC0235" w:rsidRDefault="00BA16B0" w:rsidP="00702065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529" w:type="dxa"/>
          </w:tcPr>
          <w:p w14:paraId="74466C88" w14:textId="4A58864A" w:rsidR="00BA16B0" w:rsidRPr="00CC0235" w:rsidRDefault="00BA16B0" w:rsidP="00BA1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>Er noen av personopplysningene over kategorisert som særlige kategorier av personopplysninger? (for eksempel helseopplysninger, rase, fagforening osv.)</w:t>
            </w:r>
          </w:p>
        </w:tc>
        <w:tc>
          <w:tcPr>
            <w:tcW w:w="2404" w:type="dxa"/>
          </w:tcPr>
          <w:p w14:paraId="4CBE8448" w14:textId="77777777" w:rsidR="00BA16B0" w:rsidRPr="00CC0235" w:rsidRDefault="00BA16B0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A16B0" w:rsidRPr="00CC0235" w14:paraId="1136EF6C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49892F" w14:textId="77777777" w:rsidR="00BA16B0" w:rsidRPr="00CC0235" w:rsidRDefault="00BA16B0" w:rsidP="00702065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529" w:type="dxa"/>
          </w:tcPr>
          <w:p w14:paraId="0C20B502" w14:textId="15036E49" w:rsidR="00BA16B0" w:rsidRPr="00CC0235" w:rsidRDefault="00BA16B0" w:rsidP="00BA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Hvordan samles personopplysningene inn?</w:t>
            </w:r>
          </w:p>
        </w:tc>
        <w:tc>
          <w:tcPr>
            <w:tcW w:w="2404" w:type="dxa"/>
          </w:tcPr>
          <w:p w14:paraId="5DCCB48A" w14:textId="3CBECD37" w:rsidR="00BA16B0" w:rsidRPr="00CC0235" w:rsidRDefault="00BA16B0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A16B0" w:rsidRPr="00CC0235" w14:paraId="1541F777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C624BE" w14:textId="773616E7" w:rsidR="00BA16B0" w:rsidRPr="00CC0235" w:rsidRDefault="00BA16B0" w:rsidP="00702065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529" w:type="dxa"/>
          </w:tcPr>
          <w:p w14:paraId="657C788B" w14:textId="39DCF57E" w:rsidR="00BA16B0" w:rsidRPr="00CC0235" w:rsidRDefault="00BA16B0" w:rsidP="00BA1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Samles personopplysningene inn direkte fra de registrerte selv eller fra andre kilder?</w:t>
            </w:r>
          </w:p>
        </w:tc>
        <w:tc>
          <w:tcPr>
            <w:tcW w:w="2404" w:type="dxa"/>
          </w:tcPr>
          <w:p w14:paraId="73295F82" w14:textId="4C724EAB" w:rsidR="00BA16B0" w:rsidRPr="00CC0235" w:rsidRDefault="00BA16B0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Nevn evt. datakilder det samles opplysninger fra.</w:t>
            </w:r>
          </w:p>
        </w:tc>
      </w:tr>
      <w:tr w:rsidR="00BA16B0" w:rsidRPr="00CC0235" w14:paraId="3F93F248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BFFBB20" w14:textId="44E30D0D" w:rsidR="00BA16B0" w:rsidRPr="00CC0235" w:rsidRDefault="00BA16B0" w:rsidP="00702065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529" w:type="dxa"/>
          </w:tcPr>
          <w:p w14:paraId="2CBAA181" w14:textId="24E4E124" w:rsidR="00BA16B0" w:rsidRPr="00CC0235" w:rsidRDefault="00BA16B0" w:rsidP="007020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Er det noe som er særlig inngripende ved måten personopplysningene samles inn (for eksempel ved hjelp av fingeravtrykk, kamera- eller lydopptak, eller sporing av en persons lokasjon, biometri)?</w:t>
            </w:r>
          </w:p>
        </w:tc>
        <w:tc>
          <w:tcPr>
            <w:tcW w:w="2404" w:type="dxa"/>
          </w:tcPr>
          <w:p w14:paraId="0ED29467" w14:textId="77777777" w:rsidR="00BA16B0" w:rsidRPr="00CC0235" w:rsidRDefault="00BA16B0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A16B0" w:rsidRPr="00BA1C52" w14:paraId="1C8DD2EC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8335CA" w14:textId="0A01BD3A" w:rsidR="00BA16B0" w:rsidRDefault="00BA16B0" w:rsidP="00702065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5529" w:type="dxa"/>
          </w:tcPr>
          <w:p w14:paraId="5FB372CC" w14:textId="1B614531" w:rsidR="00BA16B0" w:rsidRPr="00BA16B0" w:rsidRDefault="00BA16B0" w:rsidP="00BA1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BA1C52">
              <w:rPr>
                <w:rFonts w:cstheme="minorHAnsi"/>
                <w:sz w:val="22"/>
              </w:rPr>
              <w:t>Samles det inn flere opplysninger enn det som er nødvendig ut fra formålet?</w:t>
            </w:r>
          </w:p>
        </w:tc>
        <w:tc>
          <w:tcPr>
            <w:tcW w:w="2404" w:type="dxa"/>
          </w:tcPr>
          <w:p w14:paraId="0247EE4E" w14:textId="77777777" w:rsidR="00BA16B0" w:rsidRPr="00BA1C52" w:rsidRDefault="00BA16B0" w:rsidP="00702065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A16B0" w:rsidRPr="00BA1C52" w14:paraId="09421004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1F1AFB4" w14:textId="78389B16" w:rsidR="00BA16B0" w:rsidRDefault="00BA16B0" w:rsidP="00702065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5529" w:type="dxa"/>
          </w:tcPr>
          <w:p w14:paraId="4FEE46D6" w14:textId="0F5F9A0E" w:rsidR="00BA16B0" w:rsidRPr="00BA16B0" w:rsidRDefault="00BA16B0" w:rsidP="002930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BA1C52">
              <w:rPr>
                <w:rFonts w:cstheme="minorHAnsi"/>
                <w:sz w:val="22"/>
              </w:rPr>
              <w:t xml:space="preserve">Får den registrerte all informasjon som er </w:t>
            </w:r>
            <w:proofErr w:type="gramStart"/>
            <w:r w:rsidRPr="00BA1C52">
              <w:rPr>
                <w:rFonts w:cstheme="minorHAnsi"/>
                <w:sz w:val="22"/>
              </w:rPr>
              <w:t>påkrevd</w:t>
            </w:r>
            <w:proofErr w:type="gramEnd"/>
            <w:r w:rsidRPr="00BA1C52">
              <w:rPr>
                <w:rFonts w:cstheme="minorHAnsi"/>
                <w:sz w:val="22"/>
              </w:rPr>
              <w:t xml:space="preserve"> etter GDPR art.13 og </w:t>
            </w:r>
            <w:proofErr w:type="gramStart"/>
            <w:r w:rsidRPr="00BA1C52">
              <w:rPr>
                <w:rFonts w:cstheme="minorHAnsi"/>
                <w:sz w:val="22"/>
              </w:rPr>
              <w:t>14?</w:t>
            </w:r>
            <w:r w:rsidR="00CF2DFE" w:rsidRPr="00CF2DFE">
              <w:rPr>
                <w:rFonts w:cstheme="minorHAnsi"/>
                <w:sz w:val="22"/>
                <w:highlight w:val="yellow"/>
              </w:rPr>
              <w:t>(</w:t>
            </w:r>
            <w:r w:rsidR="002930D5">
              <w:rPr>
                <w:rFonts w:cstheme="minorHAnsi"/>
                <w:sz w:val="22"/>
                <w:highlight w:val="cyan"/>
              </w:rPr>
              <w:t xml:space="preserve">informasjon </w:t>
            </w:r>
            <w:r w:rsidR="00CF2DFE" w:rsidRPr="00CF2DFE">
              <w:rPr>
                <w:rFonts w:cstheme="minorHAnsi"/>
                <w:sz w:val="22"/>
                <w:highlight w:val="cyan"/>
              </w:rPr>
              <w:t xml:space="preserve"> vurderes</w:t>
            </w:r>
            <w:proofErr w:type="gramEnd"/>
            <w:r w:rsidR="00CF2DFE" w:rsidRPr="00CF2DFE">
              <w:rPr>
                <w:rFonts w:cstheme="minorHAnsi"/>
                <w:sz w:val="22"/>
                <w:highlight w:val="cyan"/>
              </w:rPr>
              <w:t xml:space="preserve"> av </w:t>
            </w:r>
            <w:proofErr w:type="gramStart"/>
            <w:r w:rsidR="00CF2DFE" w:rsidRPr="00CF2DFE">
              <w:rPr>
                <w:rFonts w:cstheme="minorHAnsi"/>
                <w:sz w:val="22"/>
                <w:highlight w:val="cyan"/>
              </w:rPr>
              <w:t>PVO )</w:t>
            </w:r>
            <w:proofErr w:type="gramEnd"/>
          </w:p>
        </w:tc>
        <w:tc>
          <w:tcPr>
            <w:tcW w:w="2404" w:type="dxa"/>
          </w:tcPr>
          <w:p w14:paraId="03204D4C" w14:textId="77777777" w:rsidR="00BA16B0" w:rsidRPr="00BA1C52" w:rsidRDefault="00BA16B0" w:rsidP="00702065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1D2124BF" w14:textId="77777777" w:rsidR="00BA16B0" w:rsidRPr="00BA1C52" w:rsidRDefault="00BA16B0" w:rsidP="00273B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46ED680" w14:textId="73792585" w:rsidR="00C1154F" w:rsidRDefault="00497453" w:rsidP="00C16BAF">
      <w:pPr>
        <w:pStyle w:val="Overskrift2"/>
        <w:ind w:left="567"/>
        <w:rPr>
          <w:rStyle w:val="Sterk"/>
          <w:rFonts w:asciiTheme="minorHAnsi" w:hAnsiTheme="minorHAnsi" w:cstheme="minorHAnsi"/>
          <w:sz w:val="28"/>
        </w:rPr>
      </w:pPr>
      <w:r w:rsidRPr="006222A9">
        <w:rPr>
          <w:rStyle w:val="Sterk"/>
          <w:rFonts w:asciiTheme="minorHAnsi" w:hAnsiTheme="minorHAnsi" w:cstheme="minorHAnsi"/>
          <w:sz w:val="28"/>
        </w:rPr>
        <w:t>IV.</w:t>
      </w:r>
      <w:r w:rsidR="00C16BAF" w:rsidRPr="006222A9">
        <w:rPr>
          <w:rStyle w:val="Sterk"/>
          <w:rFonts w:asciiTheme="minorHAnsi" w:hAnsiTheme="minorHAnsi" w:cstheme="minorHAnsi"/>
          <w:sz w:val="28"/>
        </w:rPr>
        <w:t>2.2</w:t>
      </w:r>
      <w:r w:rsidR="00A62E61">
        <w:rPr>
          <w:rStyle w:val="Sterk"/>
          <w:rFonts w:asciiTheme="minorHAnsi" w:hAnsiTheme="minorHAnsi" w:cstheme="minorHAnsi"/>
          <w:sz w:val="28"/>
        </w:rPr>
        <w:t>.</w:t>
      </w:r>
      <w:r w:rsidR="00A62E61">
        <w:rPr>
          <w:rStyle w:val="Sterk"/>
          <w:rFonts w:asciiTheme="minorHAnsi" w:hAnsiTheme="minorHAnsi" w:cstheme="minorHAnsi"/>
          <w:sz w:val="28"/>
        </w:rPr>
        <w:tab/>
      </w:r>
      <w:r w:rsidR="00C1154F" w:rsidRPr="006222A9">
        <w:rPr>
          <w:rStyle w:val="Sterk"/>
          <w:rFonts w:asciiTheme="minorHAnsi" w:hAnsiTheme="minorHAnsi" w:cstheme="minorHAnsi"/>
          <w:sz w:val="28"/>
        </w:rPr>
        <w:t>Lagring</w:t>
      </w:r>
    </w:p>
    <w:p w14:paraId="675C3FBA" w14:textId="0F507461" w:rsidR="00CF2DFE" w:rsidRPr="00CF2DFE" w:rsidRDefault="00CF2DFE" w:rsidP="00CF2DFE">
      <w:pPr>
        <w:pStyle w:val="Listeavsnitt"/>
        <w:ind w:left="284"/>
        <w:jc w:val="both"/>
        <w:rPr>
          <w:rFonts w:asciiTheme="minorHAnsi" w:hAnsiTheme="minorHAnsi" w:cstheme="minorHAnsi"/>
          <w:b/>
        </w:rPr>
      </w:pPr>
      <w:r w:rsidRPr="00CF2DFE">
        <w:rPr>
          <w:rFonts w:asciiTheme="minorHAnsi" w:hAnsiTheme="minorHAnsi" w:cstheme="minorHAnsi"/>
          <w:b/>
        </w:rPr>
        <w:t xml:space="preserve">Fyller ut nede eller Se protokoll </w:t>
      </w:r>
      <w:r w:rsidRPr="00CF2DFE">
        <w:rPr>
          <w:rFonts w:cstheme="minorHAnsi"/>
          <w:b/>
        </w:rPr>
        <w:object w:dxaOrig="1440" w:dyaOrig="1440" w14:anchorId="7D274A59">
          <v:shape id="_x0000_i1038" type="#_x0000_t75" style="width:20pt;height:16.5pt" o:ole="">
            <v:imagedata r:id="rId11" o:title=""/>
          </v:shape>
          <w:control r:id="rId14" w:name="DefaultOcxName101511" w:shapeid="_x0000_i1038"/>
        </w:object>
      </w:r>
      <w:r w:rsidRPr="00CF2DFE">
        <w:rPr>
          <w:rFonts w:asciiTheme="minorHAnsi" w:hAnsiTheme="minorHAnsi" w:cstheme="minorHAnsi"/>
          <w:b/>
        </w:rPr>
        <w:t xml:space="preserve"> (som bilag) </w:t>
      </w:r>
      <w:r w:rsidRPr="00CF2DFE">
        <w:rPr>
          <w:rFonts w:asciiTheme="minorHAnsi" w:hAnsiTheme="minorHAnsi" w:cstheme="minorHAnsi"/>
        </w:rPr>
        <w:t>spørsmål i gul er sammen i protokoll</w:t>
      </w:r>
    </w:p>
    <w:p w14:paraId="6B27BE05" w14:textId="238936F8" w:rsidR="00C1154F" w:rsidRDefault="00C1154F" w:rsidP="00C1154F">
      <w:pPr>
        <w:rPr>
          <w:rFonts w:asciiTheme="minorHAnsi" w:hAnsiTheme="minorHAnsi" w:cstheme="minorHAnsi"/>
        </w:rPr>
      </w:pPr>
    </w:p>
    <w:tbl>
      <w:tblPr>
        <w:tblStyle w:val="Vanligtabell11"/>
        <w:tblW w:w="8500" w:type="dxa"/>
        <w:tblInd w:w="562" w:type="dxa"/>
        <w:tblLook w:val="04A0" w:firstRow="1" w:lastRow="0" w:firstColumn="1" w:lastColumn="0" w:noHBand="0" w:noVBand="1"/>
      </w:tblPr>
      <w:tblGrid>
        <w:gridCol w:w="567"/>
        <w:gridCol w:w="5670"/>
        <w:gridCol w:w="2263"/>
      </w:tblGrid>
      <w:tr w:rsidR="00BA16B0" w:rsidRPr="00BA1C52" w14:paraId="4FDEAD81" w14:textId="77777777" w:rsidTr="00083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15505E1C" w14:textId="77777777" w:rsidR="00BA16B0" w:rsidRPr="00BA1C52" w:rsidRDefault="00BA16B0" w:rsidP="00702065">
            <w:pPr>
              <w:pStyle w:val="Overskrift2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Nr.</w:t>
            </w:r>
          </w:p>
        </w:tc>
        <w:tc>
          <w:tcPr>
            <w:tcW w:w="5670" w:type="dxa"/>
            <w:shd w:val="clear" w:color="auto" w:fill="548DD4" w:themeFill="text2" w:themeFillTint="99"/>
          </w:tcPr>
          <w:p w14:paraId="4737262C" w14:textId="77777777" w:rsidR="00BA16B0" w:rsidRPr="00BA1C52" w:rsidRDefault="00BA16B0" w:rsidP="00702065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Vurderingsspørsmål</w:t>
            </w:r>
          </w:p>
        </w:tc>
        <w:tc>
          <w:tcPr>
            <w:tcW w:w="2263" w:type="dxa"/>
            <w:shd w:val="clear" w:color="auto" w:fill="548DD4" w:themeFill="text2" w:themeFillTint="99"/>
          </w:tcPr>
          <w:p w14:paraId="29C04332" w14:textId="77777777" w:rsidR="00BA16B0" w:rsidRPr="00BA1C52" w:rsidRDefault="00BA16B0" w:rsidP="00702065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A1C52">
              <w:rPr>
                <w:rFonts w:asciiTheme="minorHAnsi" w:hAnsiTheme="minorHAnsi" w:cstheme="minorHAnsi"/>
                <w:color w:val="FFFFFF" w:themeColor="background1"/>
                <w:sz w:val="24"/>
              </w:rPr>
              <w:t>Svar (forklar svar)</w:t>
            </w:r>
          </w:p>
        </w:tc>
      </w:tr>
      <w:tr w:rsidR="001836EE" w:rsidRPr="00CC0235" w14:paraId="6199C222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CB30DA0" w14:textId="77777777" w:rsidR="001836EE" w:rsidRPr="00CC0235" w:rsidRDefault="001836EE" w:rsidP="001836E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6C1E6BD8" w14:textId="47CC664C" w:rsidR="001836EE" w:rsidRPr="00CF2DFE" w:rsidRDefault="001836EE" w:rsidP="001836EE">
            <w:pPr>
              <w:tabs>
                <w:tab w:val="left" w:pos="426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>Hvordan skal opplysningene lagres?</w:t>
            </w:r>
          </w:p>
        </w:tc>
        <w:tc>
          <w:tcPr>
            <w:tcW w:w="2263" w:type="dxa"/>
          </w:tcPr>
          <w:p w14:paraId="661C2A90" w14:textId="77777777" w:rsidR="001836EE" w:rsidRPr="00CC0235" w:rsidRDefault="001836EE" w:rsidP="001836EE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836EE" w:rsidRPr="00CC0235" w14:paraId="1BD6B81A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B97ACD" w14:textId="77777777" w:rsidR="001836EE" w:rsidRPr="00CC0235" w:rsidRDefault="001836EE" w:rsidP="001836E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16D3B174" w14:textId="77777777" w:rsidR="001836EE" w:rsidRPr="00CF2DFE" w:rsidRDefault="001836EE" w:rsidP="00183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 xml:space="preserve">Hvor og hvor lenge lagres personopplysningene? </w:t>
            </w:r>
          </w:p>
          <w:p w14:paraId="00A8EC42" w14:textId="77777777" w:rsidR="001836EE" w:rsidRPr="00CF2DFE" w:rsidRDefault="001836EE" w:rsidP="001836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263" w:type="dxa"/>
          </w:tcPr>
          <w:p w14:paraId="6B7C5506" w14:textId="253CC8B8" w:rsidR="001836EE" w:rsidRPr="00CC0235" w:rsidRDefault="001836EE" w:rsidP="001836EE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Vurder hver enkelt type personopplysninger og ulike lagringssteder</w:t>
            </w:r>
          </w:p>
        </w:tc>
      </w:tr>
      <w:tr w:rsidR="001836EE" w:rsidRPr="00CC0235" w14:paraId="492E73DC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617246" w14:textId="77777777" w:rsidR="001836EE" w:rsidRPr="00CC0235" w:rsidRDefault="001836EE" w:rsidP="001836E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10699D15" w14:textId="78E7AEDC" w:rsidR="001836EE" w:rsidRPr="00CF2DFE" w:rsidRDefault="001836EE" w:rsidP="00183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 xml:space="preserve">Hvilke kriterier brukes for å bestemme lagringstid? </w:t>
            </w:r>
          </w:p>
        </w:tc>
        <w:tc>
          <w:tcPr>
            <w:tcW w:w="2263" w:type="dxa"/>
          </w:tcPr>
          <w:p w14:paraId="3EBBE434" w14:textId="51428088" w:rsidR="001836EE" w:rsidRPr="00CC0235" w:rsidRDefault="001836EE" w:rsidP="001836EE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Vurder hver enkelt type personopplysninger</w:t>
            </w:r>
          </w:p>
        </w:tc>
      </w:tr>
      <w:tr w:rsidR="001836EE" w:rsidRPr="00CC0235" w14:paraId="5FE16D61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1F9804" w14:textId="77777777" w:rsidR="001836EE" w:rsidRPr="00CC0235" w:rsidRDefault="001836EE" w:rsidP="001836E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14:paraId="551783CE" w14:textId="1152EBF1" w:rsidR="001836EE" w:rsidRPr="00CF2DFE" w:rsidRDefault="001836EE" w:rsidP="00183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>Når skal personopplysningene slettes?</w:t>
            </w:r>
          </w:p>
        </w:tc>
        <w:tc>
          <w:tcPr>
            <w:tcW w:w="2263" w:type="dxa"/>
          </w:tcPr>
          <w:p w14:paraId="02285214" w14:textId="77777777" w:rsidR="001836EE" w:rsidRPr="00CC0235" w:rsidRDefault="001836EE" w:rsidP="001836EE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836EE" w:rsidRPr="00CC0235" w14:paraId="57001D9A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2E1135" w14:textId="77777777" w:rsidR="001836EE" w:rsidRPr="00CC0235" w:rsidRDefault="001836EE" w:rsidP="001836E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14:paraId="10570F79" w14:textId="07446D75" w:rsidR="001836EE" w:rsidRPr="00CC0235" w:rsidRDefault="001836EE" w:rsidP="00183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>Etter at formålet ved behandlingen er oppnådd, hvor lenge lagres personopplysningene før de slettes?</w:t>
            </w:r>
          </w:p>
        </w:tc>
        <w:tc>
          <w:tcPr>
            <w:tcW w:w="2263" w:type="dxa"/>
          </w:tcPr>
          <w:p w14:paraId="76F95A0A" w14:textId="77777777" w:rsidR="001836EE" w:rsidRPr="00CC0235" w:rsidRDefault="001836EE" w:rsidP="001836EE">
            <w:pPr>
              <w:spacing w:before="100" w:before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836EE" w:rsidRPr="00CC0235" w14:paraId="76F342FB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7C9368" w14:textId="77777777" w:rsidR="001836EE" w:rsidRPr="00CC0235" w:rsidRDefault="001836EE" w:rsidP="001836EE">
            <w:pPr>
              <w:spacing w:before="100" w:beforeAutospacing="1"/>
              <w:outlineLvl w:val="1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14:paraId="582FDD4A" w14:textId="5311BC4C" w:rsidR="001836EE" w:rsidRPr="00CC0235" w:rsidRDefault="001836EE" w:rsidP="00183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2DFE">
              <w:rPr>
                <w:rFonts w:cstheme="minorHAnsi"/>
                <w:sz w:val="22"/>
                <w:szCs w:val="22"/>
                <w:highlight w:val="yellow"/>
              </w:rPr>
              <w:t>Er det utarbeidet rutiner for sletting?</w:t>
            </w:r>
          </w:p>
        </w:tc>
        <w:tc>
          <w:tcPr>
            <w:tcW w:w="2263" w:type="dxa"/>
          </w:tcPr>
          <w:p w14:paraId="3F4937ED" w14:textId="77777777" w:rsidR="001836EE" w:rsidRPr="00CC0235" w:rsidRDefault="001836EE" w:rsidP="001836EE">
            <w:pPr>
              <w:spacing w:before="100" w:before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4CFC9AB9" w14:textId="77777777" w:rsidR="00C1154F" w:rsidRPr="00BA1C52" w:rsidRDefault="00C1154F" w:rsidP="00C1154F">
      <w:pPr>
        <w:rPr>
          <w:rFonts w:asciiTheme="minorHAnsi" w:hAnsiTheme="minorHAnsi" w:cstheme="minorHAnsi"/>
          <w:sz w:val="22"/>
        </w:rPr>
      </w:pPr>
    </w:p>
    <w:p w14:paraId="11C891B6" w14:textId="07ED58D1" w:rsidR="00C1154F" w:rsidRPr="006222A9" w:rsidRDefault="00497453" w:rsidP="00C16BAF">
      <w:pPr>
        <w:pStyle w:val="Overskrift2"/>
        <w:ind w:left="567"/>
        <w:rPr>
          <w:rStyle w:val="Sterk"/>
          <w:rFonts w:asciiTheme="minorHAnsi" w:hAnsiTheme="minorHAnsi" w:cstheme="minorHAnsi"/>
          <w:b w:val="0"/>
          <w:bCs w:val="0"/>
          <w:sz w:val="28"/>
        </w:rPr>
      </w:pPr>
      <w:r w:rsidRPr="006222A9">
        <w:rPr>
          <w:rStyle w:val="Sterk"/>
          <w:rFonts w:asciiTheme="minorHAnsi" w:hAnsiTheme="minorHAnsi" w:cstheme="minorHAnsi"/>
          <w:sz w:val="28"/>
        </w:rPr>
        <w:t>IV.</w:t>
      </w:r>
      <w:r w:rsidR="00C16BAF" w:rsidRPr="006222A9">
        <w:rPr>
          <w:rStyle w:val="Sterk"/>
          <w:rFonts w:asciiTheme="minorHAnsi" w:hAnsiTheme="minorHAnsi" w:cstheme="minorHAnsi"/>
          <w:sz w:val="28"/>
        </w:rPr>
        <w:t>2.3</w:t>
      </w:r>
      <w:r w:rsidR="00A62E61">
        <w:rPr>
          <w:rStyle w:val="Sterk"/>
          <w:rFonts w:asciiTheme="minorHAnsi" w:hAnsiTheme="minorHAnsi" w:cstheme="minorHAnsi"/>
          <w:sz w:val="28"/>
        </w:rPr>
        <w:t>.</w:t>
      </w:r>
      <w:r w:rsidR="00A62E61">
        <w:rPr>
          <w:rStyle w:val="Sterk"/>
          <w:rFonts w:asciiTheme="minorHAnsi" w:hAnsiTheme="minorHAnsi" w:cstheme="minorHAnsi"/>
          <w:sz w:val="28"/>
        </w:rPr>
        <w:tab/>
      </w:r>
      <w:r w:rsidR="00EF09E1" w:rsidRPr="006222A9">
        <w:rPr>
          <w:rStyle w:val="Sterk"/>
          <w:rFonts w:asciiTheme="minorHAnsi" w:hAnsiTheme="minorHAnsi" w:cstheme="minorHAnsi"/>
          <w:sz w:val="28"/>
        </w:rPr>
        <w:t>D</w:t>
      </w:r>
      <w:r w:rsidR="00727634" w:rsidRPr="006222A9">
        <w:rPr>
          <w:rStyle w:val="Sterk"/>
          <w:rFonts w:asciiTheme="minorHAnsi" w:hAnsiTheme="minorHAnsi" w:cstheme="minorHAnsi"/>
          <w:sz w:val="28"/>
        </w:rPr>
        <w:t>eling</w:t>
      </w:r>
    </w:p>
    <w:p w14:paraId="2D521F93" w14:textId="0B509B1B" w:rsidR="00BD4C2B" w:rsidRPr="00BA1C52" w:rsidRDefault="00BD4C2B" w:rsidP="00C1154F">
      <w:pPr>
        <w:rPr>
          <w:rFonts w:asciiTheme="minorHAnsi" w:hAnsiTheme="minorHAnsi" w:cstheme="minorHAnsi"/>
        </w:rPr>
      </w:pPr>
    </w:p>
    <w:tbl>
      <w:tblPr>
        <w:tblStyle w:val="Vanligtabell11"/>
        <w:tblW w:w="8523" w:type="dxa"/>
        <w:tblInd w:w="562" w:type="dxa"/>
        <w:tblLook w:val="04A0" w:firstRow="1" w:lastRow="0" w:firstColumn="1" w:lastColumn="0" w:noHBand="0" w:noVBand="1"/>
      </w:tblPr>
      <w:tblGrid>
        <w:gridCol w:w="567"/>
        <w:gridCol w:w="497"/>
        <w:gridCol w:w="5196"/>
        <w:gridCol w:w="2263"/>
      </w:tblGrid>
      <w:tr w:rsidR="00C1154F" w:rsidRPr="00083C03" w14:paraId="5B5E1C4D" w14:textId="77777777" w:rsidTr="00083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22EEC6D2" w14:textId="2E48B012" w:rsidR="00C1154F" w:rsidRPr="00083C03" w:rsidRDefault="00083C03" w:rsidP="00C11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693" w:type="dxa"/>
            <w:gridSpan w:val="2"/>
            <w:shd w:val="clear" w:color="auto" w:fill="548DD4" w:themeFill="text2" w:themeFillTint="99"/>
          </w:tcPr>
          <w:p w14:paraId="3D4E271A" w14:textId="77777777" w:rsidR="00C1154F" w:rsidRPr="00083C03" w:rsidRDefault="00C1154F" w:rsidP="00C11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83C03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263" w:type="dxa"/>
            <w:shd w:val="clear" w:color="auto" w:fill="548DD4" w:themeFill="text2" w:themeFillTint="99"/>
          </w:tcPr>
          <w:p w14:paraId="7A3EEEDA" w14:textId="77777777" w:rsidR="00C1154F" w:rsidRPr="00083C03" w:rsidRDefault="00C1154F" w:rsidP="00C11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83C03">
              <w:rPr>
                <w:rFonts w:asciiTheme="minorHAnsi" w:hAnsiTheme="minorHAnsi" w:cstheme="minorHAnsi"/>
              </w:rPr>
              <w:t>Svar</w:t>
            </w:r>
            <w:r w:rsidR="00397854" w:rsidRPr="00083C03">
              <w:rPr>
                <w:rFonts w:asciiTheme="minorHAnsi" w:hAnsiTheme="minorHAnsi" w:cstheme="minorHAnsi"/>
              </w:rPr>
              <w:t xml:space="preserve"> (forklar svar)</w:t>
            </w:r>
          </w:p>
        </w:tc>
      </w:tr>
      <w:tr w:rsidR="00397854" w:rsidRPr="00BA1C52" w14:paraId="78D2DA2A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70A098" w14:textId="79BD7F97" w:rsidR="00397854" w:rsidRPr="00CC0235" w:rsidRDefault="00397854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1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93" w:type="dxa"/>
            <w:gridSpan w:val="2"/>
          </w:tcPr>
          <w:p w14:paraId="2FCDD344" w14:textId="77777777" w:rsidR="00397854" w:rsidRPr="00CC0235" w:rsidRDefault="00794A92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U</w:t>
            </w:r>
            <w:r w:rsidR="006E4A2C" w:rsidRPr="00CC0235">
              <w:rPr>
                <w:rFonts w:cstheme="minorHAnsi"/>
                <w:sz w:val="22"/>
                <w:szCs w:val="22"/>
              </w:rPr>
              <w:t xml:space="preserve">tleveres </w:t>
            </w:r>
            <w:r w:rsidRPr="00CC0235">
              <w:rPr>
                <w:rFonts w:cstheme="minorHAnsi"/>
                <w:sz w:val="22"/>
                <w:szCs w:val="22"/>
              </w:rPr>
              <w:t xml:space="preserve">eller tilgjengeliggjøres </w:t>
            </w:r>
            <w:r w:rsidR="006E4A2C" w:rsidRPr="00CC0235">
              <w:rPr>
                <w:rFonts w:cstheme="minorHAnsi"/>
                <w:sz w:val="22"/>
                <w:szCs w:val="22"/>
              </w:rPr>
              <w:t xml:space="preserve">det </w:t>
            </w:r>
            <w:r w:rsidRPr="00CC0235">
              <w:rPr>
                <w:rFonts w:cstheme="minorHAnsi"/>
                <w:sz w:val="22"/>
                <w:szCs w:val="22"/>
              </w:rPr>
              <w:t>person</w:t>
            </w:r>
            <w:r w:rsidR="00397854" w:rsidRPr="00CC0235">
              <w:rPr>
                <w:rFonts w:cstheme="minorHAnsi"/>
                <w:sz w:val="22"/>
                <w:szCs w:val="22"/>
              </w:rPr>
              <w:t>opplysninger</w:t>
            </w:r>
            <w:r w:rsidR="006E4A2C" w:rsidRPr="00CC0235">
              <w:rPr>
                <w:rFonts w:cstheme="minorHAnsi"/>
                <w:sz w:val="22"/>
                <w:szCs w:val="22"/>
              </w:rPr>
              <w:t xml:space="preserve"> til andre utenfor virksomhet</w:t>
            </w:r>
            <w:r w:rsidRPr="00CC0235">
              <w:rPr>
                <w:rFonts w:cstheme="minorHAnsi"/>
                <w:sz w:val="22"/>
                <w:szCs w:val="22"/>
              </w:rPr>
              <w:t>en</w:t>
            </w:r>
            <w:r w:rsidR="006E4A2C" w:rsidRPr="00CC0235">
              <w:rPr>
                <w:rFonts w:cstheme="minorHAnsi"/>
                <w:sz w:val="22"/>
                <w:szCs w:val="22"/>
              </w:rPr>
              <w:t>?</w:t>
            </w:r>
          </w:p>
          <w:p w14:paraId="062EAEB3" w14:textId="77777777" w:rsidR="006E4A2C" w:rsidRPr="00CC0235" w:rsidRDefault="006E4A2C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47F0B815" w14:textId="77777777" w:rsidR="00397854" w:rsidRPr="00CC0235" w:rsidRDefault="00397854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B1F27" w:rsidRPr="00BA1C52" w14:paraId="4F529CE2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08639C" w14:textId="0B0CA676" w:rsidR="00AB1F27" w:rsidRPr="00CC0235" w:rsidRDefault="00967209" w:rsidP="0091794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93" w:type="dxa"/>
            <w:gridSpan w:val="2"/>
          </w:tcPr>
          <w:p w14:paraId="78E2364E" w14:textId="77777777" w:rsidR="00AB1F27" w:rsidRPr="00CC0235" w:rsidRDefault="00AB1F27" w:rsidP="00917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Hvordan utleveres eller tilgjengeliggjøres personopplysningene (dataflyt)?</w:t>
            </w:r>
          </w:p>
        </w:tc>
        <w:tc>
          <w:tcPr>
            <w:tcW w:w="2263" w:type="dxa"/>
          </w:tcPr>
          <w:p w14:paraId="194A37FD" w14:textId="77777777" w:rsidR="00AB1F27" w:rsidRPr="00CC0235" w:rsidRDefault="00AB1F27" w:rsidP="00917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Illustrer hvordan personopplysningene beveger seg i /mellom system</w:t>
            </w:r>
            <w:r w:rsidR="00965F4A" w:rsidRPr="00CC0235">
              <w:rPr>
                <w:rFonts w:cstheme="minorHAnsi"/>
                <w:sz w:val="22"/>
                <w:szCs w:val="22"/>
              </w:rPr>
              <w:t>er</w:t>
            </w:r>
            <w:r w:rsidRPr="00CC0235">
              <w:rPr>
                <w:rFonts w:cstheme="minorHAnsi"/>
                <w:sz w:val="22"/>
                <w:szCs w:val="22"/>
              </w:rPr>
              <w:t xml:space="preserve"> og eventuelt hvordan de utveksles med andre system</w:t>
            </w:r>
            <w:r w:rsidR="00965F4A" w:rsidRPr="00CC0235">
              <w:rPr>
                <w:rFonts w:cstheme="minorHAnsi"/>
                <w:sz w:val="22"/>
                <w:szCs w:val="22"/>
              </w:rPr>
              <w:t>er</w:t>
            </w:r>
            <w:r w:rsidRPr="00CC023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974AAC" w:rsidRPr="00BA1C52" w14:paraId="22FD6B1F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5957E1" w14:textId="0DFD04CF" w:rsidR="00974AAC" w:rsidRPr="00CC0235" w:rsidRDefault="00EF09E1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93" w:type="dxa"/>
            <w:gridSpan w:val="2"/>
          </w:tcPr>
          <w:p w14:paraId="118D1B0C" w14:textId="77777777" w:rsidR="00974AAC" w:rsidRPr="00CC0235" w:rsidRDefault="00974AAC" w:rsidP="00974AA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Er alle </w:t>
            </w:r>
            <w:r w:rsidRPr="00CC02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mottakere 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av personopplysninger identifisert og dokumentert (for eksempel ansatte, databehandlere, tredjeparter, eksterne virksomheter osv</w:t>
            </w:r>
            <w:r w:rsidR="00965F4A" w:rsidRPr="00CC02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)? </w:t>
            </w:r>
          </w:p>
          <w:p w14:paraId="6D5359B3" w14:textId="77777777" w:rsidR="00974AAC" w:rsidRPr="00CC0235" w:rsidRDefault="00974AAC" w:rsidP="00974AA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31A506AA" w14:textId="77777777" w:rsidR="00974AAC" w:rsidRPr="00CC0235" w:rsidRDefault="00974AAC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647D9" w:rsidRPr="00BA1C52" w14:paraId="72AA2D7A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6F03430D" w14:textId="6CF6704E" w:rsidR="00F647D9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4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97" w:type="dxa"/>
          </w:tcPr>
          <w:p w14:paraId="6B302BCD" w14:textId="77777777" w:rsidR="00F647D9" w:rsidRPr="00CC0235" w:rsidRDefault="00F647D9" w:rsidP="0072763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196" w:type="dxa"/>
          </w:tcPr>
          <w:p w14:paraId="320D4ED6" w14:textId="77777777" w:rsidR="00F647D9" w:rsidRPr="00CC0235" w:rsidRDefault="00F647D9" w:rsidP="0072763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Hvordan deles personopplysningene mellom avdelinger </w:t>
            </w:r>
            <w:r w:rsidRPr="00CC02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internt 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i virksomheten?</w:t>
            </w:r>
          </w:p>
        </w:tc>
        <w:tc>
          <w:tcPr>
            <w:tcW w:w="2263" w:type="dxa"/>
          </w:tcPr>
          <w:p w14:paraId="439628DB" w14:textId="77777777" w:rsidR="00F647D9" w:rsidRPr="00CC0235" w:rsidRDefault="00F647D9" w:rsidP="00C11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647D9" w:rsidRPr="00BA1C52" w14:paraId="03BE1D08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59F8BF2" w14:textId="77777777" w:rsidR="00F647D9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7" w:type="dxa"/>
          </w:tcPr>
          <w:p w14:paraId="54C888AC" w14:textId="77777777" w:rsidR="00F647D9" w:rsidRPr="00CC0235" w:rsidRDefault="00F647D9" w:rsidP="00727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196" w:type="dxa"/>
          </w:tcPr>
          <w:p w14:paraId="2C300C72" w14:textId="77777777" w:rsidR="00F647D9" w:rsidRPr="00CC0235" w:rsidRDefault="00F647D9" w:rsidP="00727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Hvilke personopplysninger deles med hvilke avdelinger og hva er formålet med hver av disse delingene?</w:t>
            </w:r>
          </w:p>
        </w:tc>
        <w:tc>
          <w:tcPr>
            <w:tcW w:w="2263" w:type="dxa"/>
          </w:tcPr>
          <w:p w14:paraId="4A5A42B6" w14:textId="77777777" w:rsidR="00F647D9" w:rsidRPr="00CC0235" w:rsidRDefault="00F647D9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647D9" w:rsidRPr="00BA1C52" w14:paraId="61537FDB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2F6C7860" w14:textId="55961010" w:rsidR="00F647D9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5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97" w:type="dxa"/>
          </w:tcPr>
          <w:p w14:paraId="6F52C4C0" w14:textId="77777777" w:rsidR="00F647D9" w:rsidRPr="00CC0235" w:rsidRDefault="00F647D9" w:rsidP="0072763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196" w:type="dxa"/>
          </w:tcPr>
          <w:p w14:paraId="5552FDB3" w14:textId="77777777" w:rsidR="00F647D9" w:rsidRPr="00CC0235" w:rsidRDefault="00F647D9" w:rsidP="0072763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Hvilke </w:t>
            </w:r>
            <w:r w:rsidRPr="00CC02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eksterne 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virksomheter deles personopplysningene med (private, offentlige myndigheter </w:t>
            </w:r>
            <w:proofErr w:type="spellStart"/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osv</w:t>
            </w:r>
            <w:proofErr w:type="spellEnd"/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)?</w:t>
            </w:r>
          </w:p>
        </w:tc>
        <w:tc>
          <w:tcPr>
            <w:tcW w:w="2263" w:type="dxa"/>
          </w:tcPr>
          <w:p w14:paraId="6BDB90EB" w14:textId="77777777" w:rsidR="00F647D9" w:rsidRPr="00CC0235" w:rsidRDefault="00F647D9" w:rsidP="00C11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647D9" w:rsidRPr="00BA1C52" w14:paraId="270580BC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5B5CD165" w14:textId="77777777" w:rsidR="00F647D9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7" w:type="dxa"/>
          </w:tcPr>
          <w:p w14:paraId="12D9EB8E" w14:textId="77777777" w:rsidR="00F647D9" w:rsidRPr="00CC0235" w:rsidRDefault="00F647D9" w:rsidP="00727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196" w:type="dxa"/>
          </w:tcPr>
          <w:p w14:paraId="4D2E7496" w14:textId="77777777" w:rsidR="00F647D9" w:rsidRPr="00CC0235" w:rsidRDefault="00F647D9" w:rsidP="00727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Hvilke personopplysninger deles eksternt, for hvilket formål og med hvilke rettslige grunnlag?</w:t>
            </w:r>
          </w:p>
        </w:tc>
        <w:tc>
          <w:tcPr>
            <w:tcW w:w="2263" w:type="dxa"/>
          </w:tcPr>
          <w:p w14:paraId="0A3B7BB5" w14:textId="77777777" w:rsidR="00F647D9" w:rsidRPr="00CC0235" w:rsidRDefault="00F647D9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154F" w:rsidRPr="00BA1C52" w14:paraId="1B888A7D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2865B2" w14:textId="50CA9466" w:rsidR="00C1154F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6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93" w:type="dxa"/>
            <w:gridSpan w:val="2"/>
          </w:tcPr>
          <w:p w14:paraId="3DD21663" w14:textId="16B7EEDD" w:rsidR="00C1154F" w:rsidRPr="00CC0235" w:rsidRDefault="00C1154F" w:rsidP="00EF0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Vil personopplysningene overføre</w:t>
            </w:r>
            <w:r w:rsidR="004C54B5" w:rsidRPr="00CC0235">
              <w:rPr>
                <w:rFonts w:cstheme="minorHAnsi"/>
                <w:sz w:val="22"/>
                <w:szCs w:val="22"/>
              </w:rPr>
              <w:t xml:space="preserve">s til andre land utenfor </w:t>
            </w:r>
            <w:r w:rsidR="00EF09E1" w:rsidRPr="00CC0235">
              <w:rPr>
                <w:rFonts w:cstheme="minorHAnsi"/>
                <w:color w:val="000000"/>
                <w:sz w:val="22"/>
                <w:szCs w:val="22"/>
              </w:rPr>
              <w:t>EU/EØS-området,</w:t>
            </w:r>
            <w:r w:rsidR="00EF09E1" w:rsidRPr="00CC0235">
              <w:rPr>
                <w:rFonts w:cstheme="minorHAnsi"/>
                <w:sz w:val="22"/>
                <w:szCs w:val="22"/>
              </w:rPr>
              <w:t xml:space="preserve"> og hva </w:t>
            </w:r>
            <w:r w:rsidR="00EF09E1" w:rsidRPr="00CC0235">
              <w:rPr>
                <w:rFonts w:cstheme="minorHAnsi"/>
                <w:color w:val="000000"/>
                <w:sz w:val="22"/>
                <w:szCs w:val="22"/>
              </w:rPr>
              <w:t xml:space="preserve">er det rettslige grunnlaget for </w:t>
            </w:r>
            <w:r w:rsidR="00965F4A" w:rsidRPr="00CC0235">
              <w:rPr>
                <w:rFonts w:cstheme="minorHAnsi"/>
                <w:color w:val="000000"/>
                <w:sz w:val="22"/>
                <w:szCs w:val="22"/>
              </w:rPr>
              <w:t>overføringen</w:t>
            </w:r>
            <w:r w:rsidR="00EF09E1" w:rsidRPr="00CC0235">
              <w:rPr>
                <w:rFonts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263" w:type="dxa"/>
          </w:tcPr>
          <w:p w14:paraId="3FB19AB3" w14:textId="77777777" w:rsidR="00C1154F" w:rsidRPr="00CC0235" w:rsidRDefault="007076E3" w:rsidP="00C11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Hvis ja, beskriv metode for overfør</w:t>
            </w:r>
            <w:r w:rsidR="00EF09E1" w:rsidRPr="00CC0235">
              <w:rPr>
                <w:rFonts w:cstheme="minorHAnsi"/>
                <w:sz w:val="22"/>
                <w:szCs w:val="22"/>
              </w:rPr>
              <w:t xml:space="preserve">ing og </w:t>
            </w:r>
            <w:r w:rsidRPr="00CC0235">
              <w:rPr>
                <w:rFonts w:cstheme="minorHAnsi"/>
                <w:sz w:val="22"/>
                <w:szCs w:val="22"/>
              </w:rPr>
              <w:t>land</w:t>
            </w:r>
            <w:r w:rsidR="00EF09E1" w:rsidRPr="00CC0235">
              <w:rPr>
                <w:rFonts w:cstheme="minorHAnsi"/>
                <w:sz w:val="22"/>
                <w:szCs w:val="22"/>
              </w:rPr>
              <w:t>, samt risikovurderingen som er gjort</w:t>
            </w:r>
            <w:r w:rsidRPr="00CC0235">
              <w:rPr>
                <w:rFonts w:cstheme="minorHAnsi"/>
                <w:sz w:val="22"/>
                <w:szCs w:val="22"/>
              </w:rPr>
              <w:t>. </w:t>
            </w:r>
          </w:p>
        </w:tc>
      </w:tr>
      <w:tr w:rsidR="00695D6C" w:rsidRPr="00BA1C52" w14:paraId="22A47F93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359F7F" w14:textId="1B153AD3" w:rsidR="00695D6C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7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93" w:type="dxa"/>
            <w:gridSpan w:val="2"/>
          </w:tcPr>
          <w:p w14:paraId="0434ACEC" w14:textId="641808E5" w:rsidR="00695D6C" w:rsidRPr="00CC0235" w:rsidRDefault="00EF09E1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Vil personopplysninger overføres til tredjestater eller internasjonale organisasjoner (GDPR art.44-49)?</w:t>
            </w:r>
          </w:p>
        </w:tc>
        <w:tc>
          <w:tcPr>
            <w:tcW w:w="2263" w:type="dxa"/>
          </w:tcPr>
          <w:p w14:paraId="73DA8EC8" w14:textId="77777777" w:rsidR="00695D6C" w:rsidRPr="00CC0235" w:rsidRDefault="00695D6C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95D6C" w:rsidRPr="00BA1C52" w14:paraId="42C8253C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BEFA0E" w14:textId="0CE47A85" w:rsidR="00695D6C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8</w:t>
            </w:r>
            <w:r w:rsidR="00083C03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93" w:type="dxa"/>
            <w:gridSpan w:val="2"/>
          </w:tcPr>
          <w:p w14:paraId="088BA1CA" w14:textId="77777777" w:rsidR="00695D6C" w:rsidRPr="00CC0235" w:rsidRDefault="00EF09E1" w:rsidP="00C11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Hvordan sikres etterlevelse av forordningen ved overføring til utlandet?</w:t>
            </w:r>
          </w:p>
        </w:tc>
        <w:tc>
          <w:tcPr>
            <w:tcW w:w="2263" w:type="dxa"/>
          </w:tcPr>
          <w:p w14:paraId="6FCA666C" w14:textId="77777777" w:rsidR="00695D6C" w:rsidRPr="00CC0235" w:rsidRDefault="00695D6C" w:rsidP="00C11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EF09E1" w:rsidRPr="00BA1C52" w14:paraId="3F96CB06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494D22" w14:textId="77777777" w:rsidR="00EF09E1" w:rsidRPr="00CC0235" w:rsidRDefault="00F647D9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5693" w:type="dxa"/>
            <w:gridSpan w:val="2"/>
          </w:tcPr>
          <w:p w14:paraId="7E20DF20" w14:textId="23971915" w:rsidR="00EF09E1" w:rsidRPr="00CC0235" w:rsidRDefault="00EF09E1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Finnes det an</w:t>
            </w:r>
            <w:r w:rsidR="00965F4A" w:rsidRPr="00CC0235">
              <w:rPr>
                <w:rFonts w:cstheme="minorHAnsi"/>
                <w:color w:val="000000"/>
                <w:sz w:val="22"/>
                <w:szCs w:val="22"/>
              </w:rPr>
              <w:t>net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 regelverk, </w:t>
            </w:r>
            <w:proofErr w:type="spellStart"/>
            <w:r w:rsidRPr="00CC0235">
              <w:rPr>
                <w:rFonts w:cstheme="minorHAnsi"/>
                <w:color w:val="000000"/>
                <w:sz w:val="22"/>
                <w:szCs w:val="22"/>
              </w:rPr>
              <w:t>atferdsnormer</w:t>
            </w:r>
            <w:proofErr w:type="spellEnd"/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/bransjenormer og retningslinjer som må </w:t>
            </w:r>
            <w:r w:rsidR="00965F4A" w:rsidRPr="00CC0235">
              <w:rPr>
                <w:rFonts w:cstheme="minorHAnsi"/>
                <w:color w:val="000000"/>
                <w:sz w:val="22"/>
                <w:szCs w:val="22"/>
              </w:rPr>
              <w:t>følges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263" w:type="dxa"/>
          </w:tcPr>
          <w:p w14:paraId="4E1CBD4B" w14:textId="77777777" w:rsidR="00EF09E1" w:rsidRPr="00CC0235" w:rsidRDefault="00EF09E1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2C2898B4" w14:textId="375D6DD7" w:rsidR="00727634" w:rsidRPr="00BA1C52" w:rsidRDefault="00727634" w:rsidP="00C1154F">
      <w:pPr>
        <w:rPr>
          <w:rFonts w:asciiTheme="minorHAnsi" w:hAnsiTheme="minorHAnsi" w:cstheme="minorHAnsi"/>
          <w:sz w:val="22"/>
        </w:rPr>
      </w:pPr>
    </w:p>
    <w:p w14:paraId="2C77029D" w14:textId="554261E1" w:rsidR="00C1154F" w:rsidRPr="00BD4C2B" w:rsidRDefault="00497453" w:rsidP="00C16BAF">
      <w:pPr>
        <w:pStyle w:val="Overskrift2"/>
        <w:ind w:left="567"/>
        <w:rPr>
          <w:rStyle w:val="Sterk"/>
          <w:rFonts w:asciiTheme="minorHAnsi" w:hAnsiTheme="minorHAnsi" w:cstheme="minorHAnsi"/>
          <w:b w:val="0"/>
          <w:bCs w:val="0"/>
          <w:sz w:val="28"/>
        </w:rPr>
      </w:pPr>
      <w:r w:rsidRPr="00BD4C2B">
        <w:rPr>
          <w:rStyle w:val="Sterk"/>
          <w:rFonts w:asciiTheme="minorHAnsi" w:hAnsiTheme="minorHAnsi" w:cstheme="minorHAnsi"/>
          <w:sz w:val="28"/>
        </w:rPr>
        <w:t>IV.</w:t>
      </w:r>
      <w:r w:rsidR="00C16BAF" w:rsidRPr="00BD4C2B">
        <w:rPr>
          <w:rStyle w:val="Sterk"/>
          <w:rFonts w:asciiTheme="minorHAnsi" w:hAnsiTheme="minorHAnsi" w:cstheme="minorHAnsi"/>
          <w:sz w:val="28"/>
        </w:rPr>
        <w:t>2.4</w:t>
      </w:r>
      <w:r w:rsidR="00A62E61">
        <w:rPr>
          <w:rStyle w:val="Sterk"/>
          <w:rFonts w:asciiTheme="minorHAnsi" w:hAnsiTheme="minorHAnsi" w:cstheme="minorHAnsi"/>
          <w:sz w:val="28"/>
        </w:rPr>
        <w:t>.</w:t>
      </w:r>
      <w:r w:rsidR="00A62E61">
        <w:rPr>
          <w:rStyle w:val="Sterk"/>
          <w:rFonts w:asciiTheme="minorHAnsi" w:hAnsiTheme="minorHAnsi" w:cstheme="minorHAnsi"/>
          <w:sz w:val="28"/>
        </w:rPr>
        <w:tab/>
      </w:r>
      <w:r w:rsidR="00C1154F" w:rsidRPr="00BD4C2B">
        <w:rPr>
          <w:rStyle w:val="Sterk"/>
          <w:rFonts w:asciiTheme="minorHAnsi" w:hAnsiTheme="minorHAnsi" w:cstheme="minorHAnsi"/>
          <w:sz w:val="28"/>
        </w:rPr>
        <w:t>Tilgang</w:t>
      </w:r>
    </w:p>
    <w:p w14:paraId="6CAC16FA" w14:textId="77777777" w:rsidR="00C1154F" w:rsidRPr="00BA1C52" w:rsidRDefault="00C1154F" w:rsidP="00C1154F">
      <w:pPr>
        <w:rPr>
          <w:rFonts w:asciiTheme="minorHAnsi" w:hAnsiTheme="minorHAnsi" w:cstheme="minorHAnsi"/>
        </w:rPr>
      </w:pPr>
    </w:p>
    <w:tbl>
      <w:tblPr>
        <w:tblStyle w:val="Vanligtabell11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5670"/>
        <w:gridCol w:w="2268"/>
      </w:tblGrid>
      <w:tr w:rsidR="00C1154F" w:rsidRPr="00083C03" w14:paraId="6787742A" w14:textId="77777777" w:rsidTr="00083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20FA5BC6" w14:textId="2ADA7025" w:rsidR="00C1154F" w:rsidRPr="00083C03" w:rsidRDefault="00083C03" w:rsidP="00C1154F">
            <w:pPr>
              <w:rPr>
                <w:rFonts w:asciiTheme="minorHAnsi" w:hAnsiTheme="minorHAnsi" w:cstheme="minorHAnsi"/>
              </w:rPr>
            </w:pPr>
            <w:bookmarkStart w:id="3" w:name="_Hlk515027571"/>
            <w:r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670" w:type="dxa"/>
            <w:shd w:val="clear" w:color="auto" w:fill="548DD4" w:themeFill="text2" w:themeFillTint="99"/>
          </w:tcPr>
          <w:p w14:paraId="3F9F8496" w14:textId="77777777" w:rsidR="00C1154F" w:rsidRPr="00083C03" w:rsidRDefault="00C1154F" w:rsidP="00C11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83C03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14:paraId="65AE372C" w14:textId="77777777" w:rsidR="00C1154F" w:rsidRPr="00083C03" w:rsidRDefault="00C1154F" w:rsidP="00C11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83C03">
              <w:rPr>
                <w:rFonts w:asciiTheme="minorHAnsi" w:hAnsiTheme="minorHAnsi" w:cstheme="minorHAnsi"/>
              </w:rPr>
              <w:t>Svar</w:t>
            </w:r>
            <w:r w:rsidR="00D3147A" w:rsidRPr="00083C03">
              <w:rPr>
                <w:rFonts w:asciiTheme="minorHAnsi" w:hAnsiTheme="minorHAnsi" w:cstheme="minorHAnsi"/>
              </w:rPr>
              <w:t xml:space="preserve"> (forklar svar)</w:t>
            </w:r>
          </w:p>
        </w:tc>
      </w:tr>
      <w:tr w:rsidR="00695D6C" w:rsidRPr="00CC0235" w14:paraId="6B36452D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2805FA6" w14:textId="77777777" w:rsidR="00695D6C" w:rsidRPr="00CC0235" w:rsidRDefault="00695D6C" w:rsidP="00695D6C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1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01F6E799" w14:textId="7379DBF5" w:rsidR="00495A43" w:rsidRPr="00CC0235" w:rsidRDefault="00695D6C" w:rsidP="0069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Hv</w:t>
            </w:r>
            <w:r w:rsidR="00D3147A" w:rsidRPr="00CC0235">
              <w:rPr>
                <w:rFonts w:cstheme="minorHAnsi"/>
                <w:sz w:val="22"/>
                <w:szCs w:val="22"/>
              </w:rPr>
              <w:t xml:space="preserve">em </w:t>
            </w:r>
            <w:r w:rsidRPr="00CC0235">
              <w:rPr>
                <w:rFonts w:cstheme="minorHAnsi"/>
                <w:sz w:val="22"/>
                <w:szCs w:val="22"/>
              </w:rPr>
              <w:t>har tilgang til opplysninger?</w:t>
            </w:r>
          </w:p>
        </w:tc>
        <w:tc>
          <w:tcPr>
            <w:tcW w:w="2268" w:type="dxa"/>
          </w:tcPr>
          <w:p w14:paraId="781F7E1E" w14:textId="77777777" w:rsidR="00695D6C" w:rsidRPr="00CC0235" w:rsidRDefault="00695D6C" w:rsidP="0069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95D6C" w:rsidRPr="00CC0235" w14:paraId="503AB6D6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08BF11" w14:textId="77777777" w:rsidR="00695D6C" w:rsidRPr="00CC0235" w:rsidRDefault="00695D6C" w:rsidP="00695D6C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0AD7B82" w14:textId="3F86E502" w:rsidR="00495A43" w:rsidRPr="00CC0235" w:rsidRDefault="00695D6C" w:rsidP="0069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Finnes det </w:t>
            </w:r>
            <w:r w:rsidR="00D3147A" w:rsidRPr="00CC0235">
              <w:rPr>
                <w:rFonts w:cstheme="minorHAnsi"/>
                <w:sz w:val="22"/>
                <w:szCs w:val="22"/>
              </w:rPr>
              <w:t xml:space="preserve">dokumentert </w:t>
            </w:r>
            <w:r w:rsidRPr="00CC0235">
              <w:rPr>
                <w:rFonts w:cstheme="minorHAnsi"/>
                <w:sz w:val="22"/>
                <w:szCs w:val="22"/>
              </w:rPr>
              <w:t>rutiner for tilgang</w:t>
            </w:r>
            <w:r w:rsidR="00D3147A" w:rsidRPr="00CC0235">
              <w:rPr>
                <w:rFonts w:cstheme="minorHAnsi"/>
                <w:sz w:val="22"/>
                <w:szCs w:val="22"/>
              </w:rPr>
              <w:t>sstyring</w:t>
            </w:r>
            <w:r w:rsidRPr="00CC0235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0A67EEA4" w14:textId="77777777" w:rsidR="00695D6C" w:rsidRPr="00CC0235" w:rsidRDefault="00695D6C" w:rsidP="0069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3147A" w:rsidRPr="00CC0235" w14:paraId="377C6583" w14:textId="77777777" w:rsidTr="0008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84FE7D" w14:textId="77777777" w:rsidR="00D3147A" w:rsidRPr="00CC0235" w:rsidRDefault="00D3147A" w:rsidP="0091794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3D1DC32" w14:textId="346FBA58" w:rsidR="00D3147A" w:rsidRPr="00CC0235" w:rsidRDefault="00D3147A" w:rsidP="00917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Vil tilgangsstyringen for brukergruppene være rollebasert</w:t>
            </w:r>
            <w:r w:rsidR="0015106A" w:rsidRPr="00CC0235">
              <w:rPr>
                <w:rFonts w:cstheme="minorHAnsi"/>
                <w:sz w:val="22"/>
                <w:szCs w:val="22"/>
              </w:rPr>
              <w:t xml:space="preserve"> og tidsbegrenset</w:t>
            </w:r>
            <w:r w:rsidRPr="00CC0235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14F9353F" w14:textId="77777777" w:rsidR="00D3147A" w:rsidRPr="00CC0235" w:rsidRDefault="00D3147A" w:rsidP="00917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56750" w:rsidRPr="00CC0235" w14:paraId="28F89DEB" w14:textId="77777777" w:rsidTr="00083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4F3233" w14:textId="77777777" w:rsidR="00956750" w:rsidRPr="00CC0235" w:rsidRDefault="00621B1B" w:rsidP="00695D6C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4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090B7ED3" w14:textId="4A9B531B" w:rsidR="00956750" w:rsidRPr="00CC0235" w:rsidRDefault="00621B1B" w:rsidP="0069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Dersom det gis tilgang utenfor virksomheten, er det signert databehandleravtaler eller taushetserklæring?</w:t>
            </w:r>
          </w:p>
        </w:tc>
        <w:tc>
          <w:tcPr>
            <w:tcW w:w="2268" w:type="dxa"/>
          </w:tcPr>
          <w:p w14:paraId="190D295D" w14:textId="77777777" w:rsidR="00956750" w:rsidRPr="00CC0235" w:rsidRDefault="00956750" w:rsidP="0069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bookmarkEnd w:id="3"/>
    <w:p w14:paraId="2B81B6F1" w14:textId="68C5723B" w:rsidR="00C1154F" w:rsidRPr="00BA1C52" w:rsidRDefault="00083C03" w:rsidP="00083C03">
      <w:pPr>
        <w:tabs>
          <w:tab w:val="left" w:pos="566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2A53FD44" w14:textId="5DD6F3EC" w:rsidR="00C1154F" w:rsidRPr="00BD4C2B" w:rsidRDefault="00497453" w:rsidP="00C16BAF">
      <w:pPr>
        <w:pStyle w:val="Overskrift2"/>
        <w:ind w:left="567"/>
        <w:rPr>
          <w:rStyle w:val="Sterk"/>
          <w:rFonts w:asciiTheme="minorHAnsi" w:hAnsiTheme="minorHAnsi" w:cstheme="minorHAnsi"/>
          <w:b w:val="0"/>
          <w:bCs w:val="0"/>
          <w:sz w:val="28"/>
        </w:rPr>
      </w:pPr>
      <w:r w:rsidRPr="00BD4C2B">
        <w:rPr>
          <w:rStyle w:val="Sterk"/>
          <w:rFonts w:asciiTheme="minorHAnsi" w:hAnsiTheme="minorHAnsi" w:cstheme="minorHAnsi"/>
          <w:sz w:val="28"/>
        </w:rPr>
        <w:t>IV.</w:t>
      </w:r>
      <w:r w:rsidR="00C16BAF" w:rsidRPr="00BD4C2B">
        <w:rPr>
          <w:rStyle w:val="Sterk"/>
          <w:rFonts w:asciiTheme="minorHAnsi" w:hAnsiTheme="minorHAnsi" w:cstheme="minorHAnsi"/>
          <w:sz w:val="28"/>
        </w:rPr>
        <w:t>2.5</w:t>
      </w:r>
      <w:r w:rsidR="00A62E61">
        <w:rPr>
          <w:rStyle w:val="Sterk"/>
          <w:rFonts w:asciiTheme="minorHAnsi" w:hAnsiTheme="minorHAnsi" w:cstheme="minorHAnsi"/>
          <w:sz w:val="28"/>
        </w:rPr>
        <w:t>.</w:t>
      </w:r>
      <w:r w:rsidR="00A62E61">
        <w:rPr>
          <w:rStyle w:val="Sterk"/>
          <w:rFonts w:asciiTheme="minorHAnsi" w:hAnsiTheme="minorHAnsi" w:cstheme="minorHAnsi"/>
          <w:sz w:val="28"/>
        </w:rPr>
        <w:tab/>
      </w:r>
      <w:r w:rsidR="00C1154F" w:rsidRPr="00BD4C2B">
        <w:rPr>
          <w:rStyle w:val="Sterk"/>
          <w:rFonts w:asciiTheme="minorHAnsi" w:hAnsiTheme="minorHAnsi" w:cstheme="minorHAnsi"/>
          <w:sz w:val="28"/>
        </w:rPr>
        <w:t>Retting</w:t>
      </w:r>
    </w:p>
    <w:p w14:paraId="7327D8A4" w14:textId="77777777" w:rsidR="00C1154F" w:rsidRPr="00BA1C52" w:rsidRDefault="00C1154F" w:rsidP="00C1154F">
      <w:pPr>
        <w:rPr>
          <w:rFonts w:asciiTheme="minorHAnsi" w:hAnsiTheme="minorHAnsi" w:cstheme="minorHAnsi"/>
        </w:rPr>
      </w:pPr>
    </w:p>
    <w:tbl>
      <w:tblPr>
        <w:tblStyle w:val="Vanligtabell11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5670"/>
        <w:gridCol w:w="2268"/>
      </w:tblGrid>
      <w:tr w:rsidR="00C1154F" w:rsidRPr="00083C03" w14:paraId="1887749A" w14:textId="77777777" w:rsidTr="00A62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5AAEFB98" w14:textId="7607D970" w:rsidR="00C1154F" w:rsidRPr="00083C03" w:rsidRDefault="00083C03" w:rsidP="00C11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670" w:type="dxa"/>
            <w:shd w:val="clear" w:color="auto" w:fill="548DD4" w:themeFill="text2" w:themeFillTint="99"/>
          </w:tcPr>
          <w:p w14:paraId="05F6E557" w14:textId="77777777" w:rsidR="00C1154F" w:rsidRPr="00083C03" w:rsidRDefault="00C1154F" w:rsidP="00C11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83C03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14:paraId="6BC8FC64" w14:textId="77777777" w:rsidR="00C1154F" w:rsidRPr="00083C03" w:rsidRDefault="00C1154F" w:rsidP="00C11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83C03">
              <w:rPr>
                <w:rFonts w:asciiTheme="minorHAnsi" w:hAnsiTheme="minorHAnsi" w:cstheme="minorHAnsi"/>
              </w:rPr>
              <w:t>Svar</w:t>
            </w:r>
            <w:r w:rsidR="002D1BE2" w:rsidRPr="00083C03">
              <w:rPr>
                <w:rFonts w:asciiTheme="minorHAnsi" w:hAnsiTheme="minorHAnsi" w:cstheme="minorHAnsi"/>
              </w:rPr>
              <w:t xml:space="preserve"> (forklar svar)</w:t>
            </w:r>
          </w:p>
        </w:tc>
      </w:tr>
      <w:tr w:rsidR="00695D6C" w:rsidRPr="00CC0235" w14:paraId="3BE88D2B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90FD8E" w14:textId="77777777" w:rsidR="00695D6C" w:rsidRPr="00CC0235" w:rsidRDefault="00695D6C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1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C903A37" w14:textId="4B778B5B" w:rsidR="00495A43" w:rsidRPr="00CC0235" w:rsidRDefault="004100F9" w:rsidP="00A62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Finnes det </w:t>
            </w:r>
            <w:r w:rsidR="00621B1B" w:rsidRPr="00CC0235">
              <w:rPr>
                <w:rFonts w:asciiTheme="minorHAnsi" w:hAnsiTheme="minorHAnsi" w:cstheme="minorHAnsi"/>
                <w:sz w:val="22"/>
                <w:szCs w:val="22"/>
              </w:rPr>
              <w:t>mulighet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 for retting </w:t>
            </w:r>
            <w:r w:rsidR="00621B1B" w:rsidRPr="00CC0235">
              <w:rPr>
                <w:rFonts w:asciiTheme="minorHAnsi" w:hAnsiTheme="minorHAnsi" w:cstheme="minorHAnsi"/>
                <w:sz w:val="22"/>
                <w:szCs w:val="22"/>
              </w:rPr>
              <w:t>av feil i den registrertes oppl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621B1B" w:rsidRPr="00CC02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ninger?</w:t>
            </w:r>
          </w:p>
        </w:tc>
        <w:tc>
          <w:tcPr>
            <w:tcW w:w="2268" w:type="dxa"/>
          </w:tcPr>
          <w:p w14:paraId="641605C7" w14:textId="77777777" w:rsidR="00695D6C" w:rsidRPr="00CC0235" w:rsidRDefault="00695D6C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95D6C" w:rsidRPr="00CC0235" w14:paraId="4414B376" w14:textId="77777777" w:rsidTr="00A6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7C7759" w14:textId="77777777" w:rsidR="00695D6C" w:rsidRPr="00CC0235" w:rsidRDefault="00695D6C" w:rsidP="00C3391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04B48A9" w14:textId="0D286EDF" w:rsidR="00495A43" w:rsidRPr="00CC0235" w:rsidRDefault="00621B1B" w:rsidP="00C33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Gis</w:t>
            </w:r>
            <w:r w:rsidR="00956750" w:rsidRPr="00CC0235">
              <w:rPr>
                <w:rFonts w:cstheme="minorHAnsi"/>
                <w:sz w:val="22"/>
                <w:szCs w:val="22"/>
              </w:rPr>
              <w:t xml:space="preserve"> det informasjon til den registrerte om muligheten til å rette opplysninger og </w:t>
            </w:r>
            <w:r w:rsidRPr="00CC0235">
              <w:rPr>
                <w:rFonts w:cstheme="minorHAnsi"/>
                <w:sz w:val="22"/>
                <w:szCs w:val="22"/>
              </w:rPr>
              <w:t xml:space="preserve">om </w:t>
            </w:r>
            <w:r w:rsidR="00956750" w:rsidRPr="00CC0235">
              <w:rPr>
                <w:rFonts w:cstheme="minorHAnsi"/>
                <w:sz w:val="22"/>
                <w:szCs w:val="22"/>
              </w:rPr>
              <w:t xml:space="preserve">hvordan retting kan gjøres? </w:t>
            </w:r>
          </w:p>
        </w:tc>
        <w:tc>
          <w:tcPr>
            <w:tcW w:w="2268" w:type="dxa"/>
          </w:tcPr>
          <w:p w14:paraId="032F2E6D" w14:textId="77777777" w:rsidR="00695D6C" w:rsidRPr="00CC0235" w:rsidRDefault="00695D6C" w:rsidP="00C33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154F" w:rsidRPr="00CC0235" w14:paraId="71667958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35819F" w14:textId="77777777" w:rsidR="00C1154F" w:rsidRPr="00CC0235" w:rsidRDefault="00695D6C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4C2B7D7" w14:textId="08E53591" w:rsidR="00495A43" w:rsidRPr="00CC0235" w:rsidRDefault="00621B1B" w:rsidP="00A6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Finnes det dokumenterte</w:t>
            </w:r>
            <w:r w:rsidR="00C1154F" w:rsidRPr="00CC0235">
              <w:rPr>
                <w:rFonts w:cstheme="minorHAnsi"/>
                <w:sz w:val="22"/>
                <w:szCs w:val="22"/>
              </w:rPr>
              <w:t xml:space="preserve"> rutiner for </w:t>
            </w:r>
            <w:r w:rsidRPr="00CC0235">
              <w:rPr>
                <w:rFonts w:cstheme="minorHAnsi"/>
                <w:sz w:val="22"/>
                <w:szCs w:val="22"/>
              </w:rPr>
              <w:t>retting</w:t>
            </w:r>
            <w:r w:rsidR="00C1154F" w:rsidRPr="00CC0235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7D138872" w14:textId="77777777" w:rsidR="00C1154F" w:rsidRPr="00CC0235" w:rsidRDefault="00C1154F" w:rsidP="00C11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154F" w:rsidRPr="00CC0235" w14:paraId="121DD9DA" w14:textId="77777777" w:rsidTr="00A6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4A0F99" w14:textId="77777777" w:rsidR="00C1154F" w:rsidRPr="00CC0235" w:rsidRDefault="00695D6C" w:rsidP="00C1154F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lastRenderedPageBreak/>
              <w:t>4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11CF7C9" w14:textId="023A8027" w:rsidR="00495A43" w:rsidRPr="00CC0235" w:rsidRDefault="00621B1B" w:rsidP="00C11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Dersom den registrerte ikke selv kan rette feil i egne personopplysninger, f</w:t>
            </w:r>
            <w:r w:rsidR="00C1154F" w:rsidRPr="00CC0235">
              <w:rPr>
                <w:rFonts w:cstheme="minorHAnsi"/>
                <w:sz w:val="22"/>
                <w:szCs w:val="22"/>
              </w:rPr>
              <w:t>innes det andre måter å gjøre det på?</w:t>
            </w:r>
          </w:p>
        </w:tc>
        <w:tc>
          <w:tcPr>
            <w:tcW w:w="2268" w:type="dxa"/>
          </w:tcPr>
          <w:p w14:paraId="3F5A9BF5" w14:textId="77777777" w:rsidR="00C1154F" w:rsidRPr="00CC0235" w:rsidRDefault="00C1154F" w:rsidP="00C11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157B6501" w14:textId="77777777" w:rsidR="00C1154F" w:rsidRPr="00BA1C52" w:rsidRDefault="00C1154F" w:rsidP="00C1154F">
      <w:pPr>
        <w:rPr>
          <w:rFonts w:asciiTheme="minorHAnsi" w:hAnsiTheme="minorHAnsi" w:cstheme="minorHAnsi"/>
          <w:sz w:val="22"/>
        </w:rPr>
      </w:pPr>
    </w:p>
    <w:p w14:paraId="39DEA224" w14:textId="04737AB5" w:rsidR="00C1154F" w:rsidRPr="00083C03" w:rsidRDefault="00497453" w:rsidP="00C16BAF">
      <w:pPr>
        <w:pStyle w:val="Overskrift2"/>
        <w:ind w:left="567"/>
        <w:rPr>
          <w:rStyle w:val="Sterk"/>
          <w:rFonts w:asciiTheme="minorHAnsi" w:hAnsiTheme="minorHAnsi" w:cstheme="minorHAnsi"/>
          <w:b w:val="0"/>
          <w:bCs w:val="0"/>
          <w:sz w:val="28"/>
        </w:rPr>
      </w:pPr>
      <w:r w:rsidRPr="00083C03">
        <w:rPr>
          <w:rStyle w:val="Sterk"/>
          <w:rFonts w:asciiTheme="minorHAnsi" w:hAnsiTheme="minorHAnsi" w:cstheme="minorHAnsi"/>
          <w:sz w:val="28"/>
        </w:rPr>
        <w:t>IV.</w:t>
      </w:r>
      <w:r w:rsidR="00C16BAF" w:rsidRPr="00083C03">
        <w:rPr>
          <w:rStyle w:val="Sterk"/>
          <w:rFonts w:asciiTheme="minorHAnsi" w:hAnsiTheme="minorHAnsi" w:cstheme="minorHAnsi"/>
          <w:sz w:val="28"/>
        </w:rPr>
        <w:t>2.6</w:t>
      </w:r>
      <w:r w:rsidR="00A62E61">
        <w:rPr>
          <w:rStyle w:val="Sterk"/>
          <w:rFonts w:asciiTheme="minorHAnsi" w:hAnsiTheme="minorHAnsi" w:cstheme="minorHAnsi"/>
          <w:sz w:val="28"/>
        </w:rPr>
        <w:t>.</w:t>
      </w:r>
      <w:r w:rsidR="00A62E61">
        <w:rPr>
          <w:rStyle w:val="Sterk"/>
          <w:rFonts w:asciiTheme="minorHAnsi" w:hAnsiTheme="minorHAnsi" w:cstheme="minorHAnsi"/>
          <w:sz w:val="28"/>
        </w:rPr>
        <w:tab/>
      </w:r>
      <w:r w:rsidR="00C1154F" w:rsidRPr="00083C03">
        <w:rPr>
          <w:rStyle w:val="Sterk"/>
          <w:rFonts w:asciiTheme="minorHAnsi" w:hAnsiTheme="minorHAnsi" w:cstheme="minorHAnsi"/>
          <w:sz w:val="28"/>
        </w:rPr>
        <w:t>Sletting</w:t>
      </w:r>
    </w:p>
    <w:p w14:paraId="2CFF238F" w14:textId="77777777" w:rsidR="00C1154F" w:rsidRPr="00BA1C52" w:rsidRDefault="00C1154F" w:rsidP="00C1154F">
      <w:pPr>
        <w:rPr>
          <w:rFonts w:asciiTheme="minorHAnsi" w:hAnsiTheme="minorHAnsi" w:cstheme="minorHAnsi"/>
          <w:sz w:val="22"/>
        </w:rPr>
      </w:pPr>
    </w:p>
    <w:tbl>
      <w:tblPr>
        <w:tblStyle w:val="Vanligtabell11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5670"/>
        <w:gridCol w:w="2268"/>
      </w:tblGrid>
      <w:tr w:rsidR="004A4AE9" w:rsidRPr="00A62E61" w14:paraId="47B5A9F3" w14:textId="77777777" w:rsidTr="00A62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5303EEAE" w14:textId="6B7A8AF5" w:rsidR="004A4AE9" w:rsidRPr="00A62E61" w:rsidRDefault="00A62E61" w:rsidP="00C3391E">
            <w:pPr>
              <w:rPr>
                <w:rFonts w:asciiTheme="minorHAnsi" w:hAnsiTheme="minorHAnsi" w:cstheme="minorHAnsi"/>
              </w:rPr>
            </w:pPr>
            <w:r w:rsidRPr="00A62E61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670" w:type="dxa"/>
            <w:shd w:val="clear" w:color="auto" w:fill="548DD4" w:themeFill="text2" w:themeFillTint="99"/>
          </w:tcPr>
          <w:p w14:paraId="58E858DC" w14:textId="77777777" w:rsidR="004A4AE9" w:rsidRPr="00A62E61" w:rsidRDefault="004A4AE9" w:rsidP="00C33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62E61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14:paraId="64A5CCFB" w14:textId="77777777" w:rsidR="004A4AE9" w:rsidRPr="00A62E61" w:rsidRDefault="004A4AE9" w:rsidP="00C33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62E61">
              <w:rPr>
                <w:rFonts w:asciiTheme="minorHAnsi" w:hAnsiTheme="minorHAnsi" w:cstheme="minorHAnsi"/>
              </w:rPr>
              <w:t>Svar</w:t>
            </w:r>
            <w:r w:rsidR="002D1BE2" w:rsidRPr="00A62E61">
              <w:rPr>
                <w:rFonts w:asciiTheme="minorHAnsi" w:hAnsiTheme="minorHAnsi" w:cstheme="minorHAnsi"/>
              </w:rPr>
              <w:t xml:space="preserve"> (forklar svar)</w:t>
            </w:r>
          </w:p>
        </w:tc>
      </w:tr>
      <w:tr w:rsidR="004A4AE9" w:rsidRPr="00CC0235" w14:paraId="16BD7302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45B748" w14:textId="77777777" w:rsidR="004A4AE9" w:rsidRPr="00CC0235" w:rsidRDefault="004A4AE9" w:rsidP="00C3391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1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EBFA8C3" w14:textId="5E8ED591" w:rsidR="00495A43" w:rsidRPr="00CC0235" w:rsidRDefault="004100F9" w:rsidP="00A62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Finnes det </w:t>
            </w:r>
            <w:r w:rsidR="00621B1B" w:rsidRPr="00CC0235">
              <w:rPr>
                <w:rFonts w:asciiTheme="minorHAnsi" w:hAnsiTheme="minorHAnsi" w:cstheme="minorHAnsi"/>
                <w:sz w:val="22"/>
                <w:szCs w:val="22"/>
              </w:rPr>
              <w:t>mulighet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621B1B" w:rsidRPr="00CC0235">
              <w:rPr>
                <w:rFonts w:asciiTheme="minorHAnsi" w:hAnsiTheme="minorHAnsi" w:cstheme="minorHAnsi"/>
                <w:sz w:val="22"/>
                <w:szCs w:val="22"/>
              </w:rPr>
              <w:t>sletting av den registrertes oppl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621B1B" w:rsidRPr="00CC02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ninger?</w:t>
            </w:r>
          </w:p>
        </w:tc>
        <w:tc>
          <w:tcPr>
            <w:tcW w:w="2268" w:type="dxa"/>
          </w:tcPr>
          <w:p w14:paraId="19BA2F83" w14:textId="77777777" w:rsidR="004A4AE9" w:rsidRPr="00CC0235" w:rsidRDefault="004A4AE9" w:rsidP="00C33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A4AE9" w:rsidRPr="00CC0235" w14:paraId="48485AF9" w14:textId="77777777" w:rsidTr="00A6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F1D2F6" w14:textId="77777777" w:rsidR="004A4AE9" w:rsidRPr="00CC0235" w:rsidRDefault="004A4AE9" w:rsidP="00C3391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4B6499D" w14:textId="634D5CE2" w:rsidR="00956750" w:rsidRPr="00CC0235" w:rsidRDefault="00621B1B" w:rsidP="00C33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Gis</w:t>
            </w:r>
            <w:r w:rsidR="00956750" w:rsidRPr="00CC0235">
              <w:rPr>
                <w:rFonts w:cstheme="minorHAnsi"/>
                <w:sz w:val="22"/>
                <w:szCs w:val="22"/>
              </w:rPr>
              <w:t xml:space="preserve"> det informasjon til den registrerte om muligheten til å slette opplysninger og </w:t>
            </w:r>
            <w:r w:rsidRPr="00CC0235">
              <w:rPr>
                <w:rFonts w:cstheme="minorHAnsi"/>
                <w:sz w:val="22"/>
                <w:szCs w:val="22"/>
              </w:rPr>
              <w:t xml:space="preserve">om </w:t>
            </w:r>
            <w:r w:rsidR="00956750" w:rsidRPr="00CC0235">
              <w:rPr>
                <w:rFonts w:cstheme="minorHAnsi"/>
                <w:sz w:val="22"/>
                <w:szCs w:val="22"/>
              </w:rPr>
              <w:t>hvordan sletting kan gjøres?</w:t>
            </w:r>
          </w:p>
        </w:tc>
        <w:tc>
          <w:tcPr>
            <w:tcW w:w="2268" w:type="dxa"/>
          </w:tcPr>
          <w:p w14:paraId="5032CF52" w14:textId="77777777" w:rsidR="004A4AE9" w:rsidRPr="00CC0235" w:rsidRDefault="004A4AE9" w:rsidP="00C33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A4AE9" w:rsidRPr="00CC0235" w14:paraId="118B8CB5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D6E8A9" w14:textId="77777777" w:rsidR="004A4AE9" w:rsidRPr="00CC0235" w:rsidRDefault="004A4AE9" w:rsidP="00C3391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541E081" w14:textId="50398C1F" w:rsidR="00495A43" w:rsidRPr="00CC0235" w:rsidRDefault="00621B1B" w:rsidP="00C33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F</w:t>
            </w:r>
            <w:r w:rsidR="004A4AE9" w:rsidRPr="00CC0235">
              <w:rPr>
                <w:rFonts w:cstheme="minorHAnsi"/>
                <w:sz w:val="22"/>
                <w:szCs w:val="22"/>
              </w:rPr>
              <w:t xml:space="preserve">innes </w:t>
            </w:r>
            <w:r w:rsidRPr="00CC0235">
              <w:rPr>
                <w:rFonts w:cstheme="minorHAnsi"/>
                <w:sz w:val="22"/>
                <w:szCs w:val="22"/>
              </w:rPr>
              <w:t xml:space="preserve">det dokumenterte rutiner </w:t>
            </w:r>
            <w:r w:rsidR="004A4AE9" w:rsidRPr="00CC0235">
              <w:rPr>
                <w:rFonts w:cstheme="minorHAnsi"/>
                <w:sz w:val="22"/>
                <w:szCs w:val="22"/>
              </w:rPr>
              <w:t xml:space="preserve">for </w:t>
            </w:r>
            <w:r w:rsidRPr="00CC0235">
              <w:rPr>
                <w:rFonts w:cstheme="minorHAnsi"/>
                <w:sz w:val="22"/>
                <w:szCs w:val="22"/>
              </w:rPr>
              <w:t>sletting</w:t>
            </w:r>
            <w:r w:rsidR="004A4AE9" w:rsidRPr="00CC0235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7B4E9A8A" w14:textId="77777777" w:rsidR="004A4AE9" w:rsidRPr="00CC0235" w:rsidRDefault="004A4AE9" w:rsidP="00C33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A4AE9" w:rsidRPr="00CC0235" w14:paraId="63CAEA81" w14:textId="77777777" w:rsidTr="00A6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A1B6E0" w14:textId="77777777" w:rsidR="004A4AE9" w:rsidRPr="00CC0235" w:rsidRDefault="004A4AE9" w:rsidP="00C3391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4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0038E20D" w14:textId="389171EF" w:rsidR="00495A43" w:rsidRPr="00CC0235" w:rsidRDefault="00621B1B" w:rsidP="00C33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Dersom den registrerte ikke selv kan </w:t>
            </w:r>
            <w:r w:rsidR="00165645" w:rsidRPr="00CC0235">
              <w:rPr>
                <w:rFonts w:cstheme="minorHAnsi"/>
                <w:sz w:val="22"/>
                <w:szCs w:val="22"/>
              </w:rPr>
              <w:t xml:space="preserve">slette </w:t>
            </w:r>
            <w:r w:rsidRPr="00CC0235">
              <w:rPr>
                <w:rFonts w:cstheme="minorHAnsi"/>
                <w:sz w:val="22"/>
                <w:szCs w:val="22"/>
              </w:rPr>
              <w:t>egne personopplysninger, finnes det andre måter å gjøre det på?</w:t>
            </w:r>
          </w:p>
        </w:tc>
        <w:tc>
          <w:tcPr>
            <w:tcW w:w="2268" w:type="dxa"/>
          </w:tcPr>
          <w:p w14:paraId="2144B470" w14:textId="77777777" w:rsidR="004A4AE9" w:rsidRPr="00CC0235" w:rsidRDefault="004A4AE9" w:rsidP="00C33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A4AE9" w:rsidRPr="00CC0235" w14:paraId="316335A9" w14:textId="77777777" w:rsidTr="00A6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933977" w14:textId="77777777" w:rsidR="004A4AE9" w:rsidRPr="00CC0235" w:rsidRDefault="00165645" w:rsidP="00C3391E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5</w:t>
            </w:r>
            <w:r w:rsidR="002D1BE2" w:rsidRPr="00CC023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ED5137B" w14:textId="2078B221" w:rsidR="00165645" w:rsidRPr="00CC0235" w:rsidRDefault="00165645" w:rsidP="00C33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Finnes det rettsgrunnlag i lov eller forskrift som gir grunnlag for å nekte sletting? </w:t>
            </w:r>
          </w:p>
        </w:tc>
        <w:tc>
          <w:tcPr>
            <w:tcW w:w="2268" w:type="dxa"/>
          </w:tcPr>
          <w:p w14:paraId="4F5956C9" w14:textId="77777777" w:rsidR="004A4AE9" w:rsidRPr="00CC0235" w:rsidRDefault="00165645" w:rsidP="00C33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Hvis ja, henvis til </w:t>
            </w:r>
            <w:r w:rsidR="00FF010A" w:rsidRPr="00CC0235">
              <w:rPr>
                <w:rFonts w:cstheme="minorHAnsi"/>
                <w:sz w:val="22"/>
                <w:szCs w:val="22"/>
              </w:rPr>
              <w:t>h</w:t>
            </w:r>
            <w:r w:rsidRPr="00CC0235">
              <w:rPr>
                <w:rFonts w:cstheme="minorHAnsi"/>
                <w:sz w:val="22"/>
                <w:szCs w:val="22"/>
              </w:rPr>
              <w:t>jemmel</w:t>
            </w:r>
            <w:r w:rsidR="00FF010A" w:rsidRPr="00CC0235">
              <w:rPr>
                <w:rFonts w:cstheme="minorHAnsi"/>
                <w:sz w:val="22"/>
                <w:szCs w:val="22"/>
              </w:rPr>
              <w:t>en</w:t>
            </w:r>
            <w:r w:rsidRPr="00CC0235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3E37CE91" w14:textId="77777777" w:rsidR="00083C03" w:rsidRPr="00F80D84" w:rsidRDefault="00083C03" w:rsidP="00954652">
      <w:pPr>
        <w:tabs>
          <w:tab w:val="left" w:pos="567"/>
        </w:tabs>
        <w:rPr>
          <w:rFonts w:asciiTheme="minorHAnsi" w:hAnsiTheme="minorHAnsi" w:cstheme="minorHAnsi"/>
          <w:b/>
        </w:rPr>
      </w:pPr>
    </w:p>
    <w:p w14:paraId="3A162142" w14:textId="500DD882" w:rsidR="00954652" w:rsidRPr="00532B4A" w:rsidRDefault="00954652" w:rsidP="00954652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IV.3.</w:t>
      </w: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ab/>
        <w:t>Vurdering av sammenheng behandlingen utføres i (kontekst)</w:t>
      </w:r>
    </w:p>
    <w:p w14:paraId="6696C4E7" w14:textId="77777777" w:rsidR="00083C03" w:rsidRDefault="00083C03" w:rsidP="00954652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7E06C2AE" w14:textId="090A2E16" w:rsidR="00954652" w:rsidRPr="00BA1C52" w:rsidRDefault="00954652" w:rsidP="00954652">
      <w:pPr>
        <w:tabs>
          <w:tab w:val="left" w:pos="567"/>
        </w:tabs>
        <w:ind w:left="567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>[</w:t>
      </w:r>
      <w:r w:rsidR="009573EC" w:rsidRPr="00BA1C52">
        <w:rPr>
          <w:rFonts w:asciiTheme="minorHAnsi" w:hAnsiTheme="minorHAnsi" w:cstheme="minorHAnsi"/>
        </w:rPr>
        <w:t>I denne delen vurderes behandlingen i et større bilde. Alle interne og eksterne faktorer som kan påvirke forventninger eller konsekvenser vurderes her.</w:t>
      </w:r>
      <w:r w:rsidRPr="00BA1C52">
        <w:rPr>
          <w:rFonts w:asciiTheme="minorHAnsi" w:hAnsiTheme="minorHAnsi" w:cstheme="minorHAnsi"/>
        </w:rPr>
        <w:t>]</w:t>
      </w:r>
    </w:p>
    <w:p w14:paraId="64678804" w14:textId="77777777" w:rsidR="00954652" w:rsidRPr="00BA1C52" w:rsidRDefault="00954652" w:rsidP="00954652">
      <w:pPr>
        <w:tabs>
          <w:tab w:val="left" w:pos="567"/>
        </w:tabs>
        <w:rPr>
          <w:rFonts w:asciiTheme="minorHAnsi" w:hAnsiTheme="minorHAnsi" w:cstheme="minorHAnsi"/>
          <w:sz w:val="22"/>
        </w:rPr>
      </w:pPr>
    </w:p>
    <w:tbl>
      <w:tblPr>
        <w:tblStyle w:val="Vanligtabell11"/>
        <w:tblW w:w="8515" w:type="dxa"/>
        <w:tblInd w:w="562" w:type="dxa"/>
        <w:tblLook w:val="04A0" w:firstRow="1" w:lastRow="0" w:firstColumn="1" w:lastColumn="0" w:noHBand="0" w:noVBand="1"/>
      </w:tblPr>
      <w:tblGrid>
        <w:gridCol w:w="550"/>
        <w:gridCol w:w="388"/>
        <w:gridCol w:w="5337"/>
        <w:gridCol w:w="2240"/>
      </w:tblGrid>
      <w:tr w:rsidR="00954652" w:rsidRPr="00A24C22" w14:paraId="3B19E59D" w14:textId="77777777" w:rsidTr="00A24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548DD4" w:themeFill="text2" w:themeFillTint="99"/>
          </w:tcPr>
          <w:p w14:paraId="72D9F690" w14:textId="77777777" w:rsidR="00954652" w:rsidRPr="00A24C22" w:rsidRDefault="00954652" w:rsidP="001C6DB0">
            <w:pPr>
              <w:rPr>
                <w:rFonts w:asciiTheme="minorHAnsi" w:hAnsiTheme="minorHAnsi" w:cstheme="minorHAnsi"/>
              </w:rPr>
            </w:pPr>
            <w:r w:rsidRPr="00A24C22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725" w:type="dxa"/>
            <w:gridSpan w:val="2"/>
            <w:shd w:val="clear" w:color="auto" w:fill="548DD4" w:themeFill="text2" w:themeFillTint="99"/>
          </w:tcPr>
          <w:p w14:paraId="2ED4EED8" w14:textId="77777777" w:rsidR="00954652" w:rsidRPr="00A24C22" w:rsidRDefault="00954652" w:rsidP="001C6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24C22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240" w:type="dxa"/>
            <w:shd w:val="clear" w:color="auto" w:fill="548DD4" w:themeFill="text2" w:themeFillTint="99"/>
          </w:tcPr>
          <w:p w14:paraId="39DBAA1D" w14:textId="77777777" w:rsidR="00954652" w:rsidRPr="00A24C22" w:rsidRDefault="00954652" w:rsidP="001C6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24C22">
              <w:rPr>
                <w:rFonts w:asciiTheme="minorHAnsi" w:hAnsiTheme="minorHAnsi" w:cstheme="minorHAnsi"/>
              </w:rPr>
              <w:t>Svar (forklar svar)</w:t>
            </w:r>
          </w:p>
        </w:tc>
      </w:tr>
      <w:tr w:rsidR="00954652" w:rsidRPr="00CC0235" w14:paraId="7411B561" w14:textId="77777777" w:rsidTr="00A24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6B8A9206" w14:textId="77777777" w:rsidR="00954652" w:rsidRPr="00CC0235" w:rsidRDefault="00954652" w:rsidP="00954652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5" w:type="dxa"/>
            <w:gridSpan w:val="2"/>
          </w:tcPr>
          <w:p w14:paraId="3E10CFCA" w14:textId="77777777" w:rsidR="00954652" w:rsidRPr="00CC0235" w:rsidRDefault="009573EC" w:rsidP="00C17FB6">
            <w:pPr>
              <w:autoSpaceDE w:val="0"/>
              <w:autoSpaceDN w:val="0"/>
              <w:adjustRightInd w:val="0"/>
              <w:spacing w:after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Vil det behandle</w:t>
            </w:r>
            <w:r w:rsidR="004666BD" w:rsidRPr="00CC0235">
              <w:rPr>
                <w:rFonts w:cstheme="minorHAnsi"/>
                <w:color w:val="000000"/>
                <w:sz w:val="22"/>
                <w:szCs w:val="22"/>
              </w:rPr>
              <w:t>s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 personopplysninger fra ulike datasett, som er innsamlet for ulike formål og fra ulike behandlingsansvarlige? </w:t>
            </w:r>
          </w:p>
        </w:tc>
        <w:tc>
          <w:tcPr>
            <w:tcW w:w="2240" w:type="dxa"/>
          </w:tcPr>
          <w:p w14:paraId="26004988" w14:textId="77777777" w:rsidR="00954652" w:rsidRPr="00CC0235" w:rsidRDefault="00954652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73CB1" w:rsidRPr="00CC0235" w14:paraId="43B80885" w14:textId="77777777" w:rsidTr="00A24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6668354F" w14:textId="77777777" w:rsidR="00C73CB1" w:rsidRPr="00CC0235" w:rsidRDefault="00C73CB1" w:rsidP="00954652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5" w:type="dxa"/>
            <w:gridSpan w:val="2"/>
          </w:tcPr>
          <w:p w14:paraId="46D20744" w14:textId="77777777" w:rsidR="00C73CB1" w:rsidRPr="00CC0235" w:rsidRDefault="00C73CB1" w:rsidP="001C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Hvilke kilder brukes for innhenting av personopplysninger?</w:t>
            </w:r>
          </w:p>
        </w:tc>
        <w:tc>
          <w:tcPr>
            <w:tcW w:w="2240" w:type="dxa"/>
          </w:tcPr>
          <w:p w14:paraId="026DA74E" w14:textId="77777777" w:rsidR="00C73CB1" w:rsidRPr="00CC0235" w:rsidRDefault="00C73CB1" w:rsidP="001C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5A3BC1" w:rsidRPr="00CC0235" w14:paraId="4DF8A5AD" w14:textId="77777777" w:rsidTr="00A24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062B9E1B" w14:textId="77777777" w:rsidR="005A3BC1" w:rsidRPr="00CC0235" w:rsidRDefault="005A3BC1" w:rsidP="00954652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525D165F" w14:textId="77777777" w:rsidR="005A3BC1" w:rsidRPr="00CC0235" w:rsidRDefault="005A3BC1" w:rsidP="00C17FB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337" w:type="dxa"/>
          </w:tcPr>
          <w:p w14:paraId="58302CED" w14:textId="77777777" w:rsidR="005A3BC1" w:rsidRPr="00CC0235" w:rsidRDefault="005A3BC1" w:rsidP="00C17FB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Kobles systemene der opplysninger behandles opp mot andre informasjonssystemer?</w:t>
            </w:r>
          </w:p>
        </w:tc>
        <w:tc>
          <w:tcPr>
            <w:tcW w:w="2240" w:type="dxa"/>
          </w:tcPr>
          <w:p w14:paraId="4B3867F3" w14:textId="77777777" w:rsidR="005A3BC1" w:rsidRPr="00CC0235" w:rsidRDefault="005A3BC1" w:rsidP="002B76B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Hvis ja, beskriv formålet med koblingen og hvordan koblingen gjøres </w:t>
            </w:r>
          </w:p>
        </w:tc>
      </w:tr>
      <w:tr w:rsidR="005A3BC1" w:rsidRPr="00CC0235" w14:paraId="2F3F2D91" w14:textId="77777777" w:rsidTr="00A24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56F8B3DD" w14:textId="77777777" w:rsidR="005A3BC1" w:rsidRPr="00CC0235" w:rsidRDefault="005A3BC1" w:rsidP="00C92621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1E191335" w14:textId="77777777" w:rsidR="005A3BC1" w:rsidRPr="00CC0235" w:rsidRDefault="005A3BC1" w:rsidP="00C9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b.</w:t>
            </w:r>
          </w:p>
        </w:tc>
        <w:tc>
          <w:tcPr>
            <w:tcW w:w="5337" w:type="dxa"/>
          </w:tcPr>
          <w:p w14:paraId="43029DA3" w14:textId="77777777" w:rsidR="005A3BC1" w:rsidRPr="00CC0235" w:rsidRDefault="005A3BC1" w:rsidP="00C9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Finnes det tidligere erfaring med tilsvarende type behandling?</w:t>
            </w:r>
          </w:p>
        </w:tc>
        <w:tc>
          <w:tcPr>
            <w:tcW w:w="2240" w:type="dxa"/>
          </w:tcPr>
          <w:p w14:paraId="566657B2" w14:textId="77777777" w:rsidR="005A3BC1" w:rsidRPr="00CC0235" w:rsidRDefault="005A3BC1" w:rsidP="00C9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B76BD" w:rsidRPr="00CC0235" w14:paraId="4D21026C" w14:textId="77777777" w:rsidTr="00A24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25C3EEB7" w14:textId="77777777" w:rsidR="002B76BD" w:rsidRPr="00CC0235" w:rsidRDefault="002B76BD" w:rsidP="001C6DB0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5" w:type="dxa"/>
            <w:gridSpan w:val="2"/>
          </w:tcPr>
          <w:p w14:paraId="68A9B08E" w14:textId="77777777" w:rsidR="002B76BD" w:rsidRPr="00CC0235" w:rsidRDefault="002B76BD" w:rsidP="001C6DB0">
            <w:pPr>
              <w:autoSpaceDE w:val="0"/>
              <w:autoSpaceDN w:val="0"/>
              <w:adjustRightInd w:val="0"/>
              <w:spacing w:after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Finnes det noen nåværende tilfeller av </w:t>
            </w:r>
            <w:r w:rsidR="004666BD" w:rsidRPr="00CC0235">
              <w:rPr>
                <w:rFonts w:cstheme="minorHAnsi"/>
                <w:color w:val="000000"/>
                <w:sz w:val="22"/>
                <w:szCs w:val="22"/>
              </w:rPr>
              <w:t xml:space="preserve">allmenn 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bekymring for den beskrevne måten å behandle personopplysninger på? </w:t>
            </w:r>
          </w:p>
        </w:tc>
        <w:tc>
          <w:tcPr>
            <w:tcW w:w="2240" w:type="dxa"/>
          </w:tcPr>
          <w:p w14:paraId="50E71BC4" w14:textId="77777777" w:rsidR="002B76BD" w:rsidRPr="00CC0235" w:rsidRDefault="002B76BD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B76BD" w:rsidRPr="00CC0235" w14:paraId="00493402" w14:textId="77777777" w:rsidTr="00A24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0666C95F" w14:textId="77777777" w:rsidR="002B76BD" w:rsidRPr="00CC0235" w:rsidRDefault="002B76BD" w:rsidP="001C6DB0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5" w:type="dxa"/>
            <w:gridSpan w:val="2"/>
          </w:tcPr>
          <w:p w14:paraId="3047F6B6" w14:textId="77777777" w:rsidR="002B76BD" w:rsidRPr="00CC0235" w:rsidRDefault="002B76BD" w:rsidP="001C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Hvilken relasjon har den behandlingsansvarlige med de registrerte? Beskriv maktforholdet mellom de</w:t>
            </w:r>
            <w:r w:rsidR="004666BD" w:rsidRPr="00CC0235">
              <w:rPr>
                <w:rFonts w:cstheme="minorHAnsi"/>
                <w:color w:val="000000"/>
                <w:sz w:val="22"/>
                <w:szCs w:val="22"/>
              </w:rPr>
              <w:t>m.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</w:tcPr>
          <w:p w14:paraId="53D07C9B" w14:textId="77777777" w:rsidR="002B76BD" w:rsidRPr="00CC0235" w:rsidRDefault="002B76BD" w:rsidP="001C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B76BD" w:rsidRPr="00CC0235" w14:paraId="4E5CF7BA" w14:textId="77777777" w:rsidTr="00A24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135CE135" w14:textId="77777777" w:rsidR="002B76BD" w:rsidRPr="00CC0235" w:rsidRDefault="002B76BD" w:rsidP="001C6DB0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5" w:type="dxa"/>
            <w:gridSpan w:val="2"/>
          </w:tcPr>
          <w:p w14:paraId="6D3875BC" w14:textId="77777777" w:rsidR="002B76BD" w:rsidRPr="00CC0235" w:rsidRDefault="004666BD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Med tanke på at kompleksitet i den sammenheng behandlingen utføres i (kontekst), i </w:t>
            </w:r>
            <w:r w:rsidR="002B76BD" w:rsidRPr="00CC0235">
              <w:rPr>
                <w:rFonts w:cstheme="minorHAnsi"/>
                <w:color w:val="000000"/>
                <w:sz w:val="22"/>
                <w:szCs w:val="22"/>
              </w:rPr>
              <w:t>hvilken grad har de registrerte kontroll over sine opplysninger?</w:t>
            </w:r>
          </w:p>
        </w:tc>
        <w:tc>
          <w:tcPr>
            <w:tcW w:w="2240" w:type="dxa"/>
          </w:tcPr>
          <w:p w14:paraId="2A09A072" w14:textId="77777777" w:rsidR="002B76BD" w:rsidRPr="00CC0235" w:rsidRDefault="002B76BD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B76BD" w:rsidRPr="00CC0235" w14:paraId="0AC8C00E" w14:textId="77777777" w:rsidTr="00A24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5F986AE4" w14:textId="77777777" w:rsidR="002B76BD" w:rsidRPr="00CC0235" w:rsidRDefault="002B76BD" w:rsidP="001C6DB0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5" w:type="dxa"/>
            <w:gridSpan w:val="2"/>
          </w:tcPr>
          <w:p w14:paraId="7549A23D" w14:textId="77777777" w:rsidR="002B76BD" w:rsidRPr="00CC0235" w:rsidRDefault="002B76BD" w:rsidP="001C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Beskriv hvordan behandlingen vil oppfattes fra den registrertes synsvinkel. Kan </w:t>
            </w:r>
            <w:r w:rsidR="004666BD" w:rsidRPr="00CC0235">
              <w:rPr>
                <w:rFonts w:cstheme="minorHAnsi"/>
                <w:color w:val="000000"/>
                <w:sz w:val="22"/>
                <w:szCs w:val="22"/>
              </w:rPr>
              <w:t xml:space="preserve">for eksempel 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de registrerte oppfatte behandlingen som </w:t>
            </w:r>
            <w:r w:rsidR="004666BD" w:rsidRPr="00CC0235">
              <w:rPr>
                <w:rFonts w:cstheme="minorHAnsi"/>
                <w:color w:val="000000"/>
                <w:sz w:val="22"/>
                <w:szCs w:val="22"/>
              </w:rPr>
              <w:t xml:space="preserve">lite 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>forutsigbar?</w:t>
            </w:r>
          </w:p>
        </w:tc>
        <w:tc>
          <w:tcPr>
            <w:tcW w:w="2240" w:type="dxa"/>
          </w:tcPr>
          <w:p w14:paraId="24E1F034" w14:textId="77777777" w:rsidR="002B76BD" w:rsidRPr="00CC0235" w:rsidRDefault="002B76BD" w:rsidP="001C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B76BD" w:rsidRPr="00CC0235" w14:paraId="13590687" w14:textId="77777777" w:rsidTr="00A24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527C7F4C" w14:textId="77777777" w:rsidR="002B76BD" w:rsidRPr="00CC0235" w:rsidRDefault="002B76BD" w:rsidP="001C6DB0">
            <w:pPr>
              <w:pStyle w:val="Listeavsnitt"/>
              <w:numPr>
                <w:ilvl w:val="0"/>
                <w:numId w:val="30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5" w:type="dxa"/>
            <w:gridSpan w:val="2"/>
          </w:tcPr>
          <w:p w14:paraId="0D2C78E1" w14:textId="77777777" w:rsidR="002B76BD" w:rsidRPr="00CC0235" w:rsidRDefault="002B76BD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Vil den registrerte ha en særskilt forventning om konfidensialitet (for eksempel dersom det omhandler helse, velferd, arbeidsforhold, </w:t>
            </w:r>
            <w:proofErr w:type="gramStart"/>
            <w:r w:rsidRPr="00CC0235">
              <w:rPr>
                <w:rFonts w:cstheme="minorHAnsi"/>
                <w:color w:val="000000"/>
                <w:sz w:val="22"/>
                <w:szCs w:val="22"/>
              </w:rPr>
              <w:t>kommunikasjon,</w:t>
            </w:r>
            <w:proofErr w:type="gramEnd"/>
            <w:r w:rsidRPr="00CC0235">
              <w:rPr>
                <w:rFonts w:cstheme="minorHAnsi"/>
                <w:color w:val="000000"/>
                <w:sz w:val="22"/>
                <w:szCs w:val="22"/>
              </w:rPr>
              <w:t xml:space="preserve"> lokasjon)?</w:t>
            </w:r>
          </w:p>
        </w:tc>
        <w:tc>
          <w:tcPr>
            <w:tcW w:w="2240" w:type="dxa"/>
          </w:tcPr>
          <w:p w14:paraId="7E260349" w14:textId="77777777" w:rsidR="002B76BD" w:rsidRPr="00CC0235" w:rsidRDefault="002B76BD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66F10CA1" w14:textId="77777777" w:rsidR="00954652" w:rsidRPr="00BA1C52" w:rsidRDefault="00954652" w:rsidP="00954652">
      <w:pPr>
        <w:tabs>
          <w:tab w:val="left" w:pos="567"/>
        </w:tabs>
        <w:rPr>
          <w:rFonts w:asciiTheme="minorHAnsi" w:hAnsiTheme="minorHAnsi" w:cstheme="minorHAnsi"/>
          <w:sz w:val="22"/>
        </w:rPr>
      </w:pPr>
    </w:p>
    <w:p w14:paraId="3EAA70DA" w14:textId="77777777" w:rsidR="00A0394D" w:rsidRPr="00BA1C52" w:rsidRDefault="00A0394D" w:rsidP="00954652">
      <w:pPr>
        <w:tabs>
          <w:tab w:val="left" w:pos="567"/>
        </w:tabs>
        <w:rPr>
          <w:rFonts w:asciiTheme="minorHAnsi" w:hAnsiTheme="minorHAnsi" w:cstheme="minorHAnsi"/>
          <w:sz w:val="22"/>
        </w:rPr>
      </w:pPr>
    </w:p>
    <w:p w14:paraId="2BB8218E" w14:textId="174E3379" w:rsidR="00FD2261" w:rsidRPr="00532B4A" w:rsidRDefault="004D37BD" w:rsidP="00FD2261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bookmarkStart w:id="4" w:name="_Hlk514926347"/>
      <w:bookmarkStart w:id="5" w:name="_Hlk514968809"/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IV.4.</w:t>
      </w:r>
      <w:r w:rsidR="00FD2261"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   Innebygd personvern</w:t>
      </w:r>
    </w:p>
    <w:bookmarkEnd w:id="4"/>
    <w:p w14:paraId="51EC0D91" w14:textId="77777777" w:rsidR="00FD2261" w:rsidRPr="00BA1C52" w:rsidRDefault="00FD2261" w:rsidP="00FD2261">
      <w:pPr>
        <w:tabs>
          <w:tab w:val="left" w:pos="567"/>
        </w:tabs>
        <w:rPr>
          <w:rFonts w:asciiTheme="minorHAnsi" w:hAnsiTheme="minorHAnsi" w:cstheme="minorHAnsi"/>
          <w:b/>
        </w:rPr>
      </w:pPr>
    </w:p>
    <w:tbl>
      <w:tblPr>
        <w:tblStyle w:val="Vanligtabell11"/>
        <w:tblW w:w="8505" w:type="dxa"/>
        <w:tblInd w:w="562" w:type="dxa"/>
        <w:tblLook w:val="04A0" w:firstRow="1" w:lastRow="0" w:firstColumn="1" w:lastColumn="0" w:noHBand="0" w:noVBand="1"/>
      </w:tblPr>
      <w:tblGrid>
        <w:gridCol w:w="550"/>
        <w:gridCol w:w="388"/>
        <w:gridCol w:w="5016"/>
        <w:gridCol w:w="2551"/>
      </w:tblGrid>
      <w:tr w:rsidR="00FD2261" w:rsidRPr="004D37BD" w14:paraId="6B19B6A9" w14:textId="77777777" w:rsidTr="004D3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548DD4" w:themeFill="text2" w:themeFillTint="99"/>
          </w:tcPr>
          <w:p w14:paraId="67D14A5E" w14:textId="77777777" w:rsidR="00FD2261" w:rsidRPr="004D37BD" w:rsidRDefault="00FD2261" w:rsidP="001C6DB0">
            <w:pPr>
              <w:rPr>
                <w:rFonts w:asciiTheme="minorHAnsi" w:hAnsiTheme="minorHAnsi" w:cstheme="minorHAnsi"/>
              </w:rPr>
            </w:pPr>
            <w:r w:rsidRPr="004D37BD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404" w:type="dxa"/>
            <w:gridSpan w:val="2"/>
            <w:shd w:val="clear" w:color="auto" w:fill="548DD4" w:themeFill="text2" w:themeFillTint="99"/>
          </w:tcPr>
          <w:p w14:paraId="631ED80E" w14:textId="77777777" w:rsidR="00FD2261" w:rsidRPr="004D37BD" w:rsidRDefault="00FD2261" w:rsidP="001C6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D37BD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551" w:type="dxa"/>
            <w:shd w:val="clear" w:color="auto" w:fill="548DD4" w:themeFill="text2" w:themeFillTint="99"/>
          </w:tcPr>
          <w:p w14:paraId="31537E1C" w14:textId="77777777" w:rsidR="00FD2261" w:rsidRPr="004D37BD" w:rsidRDefault="00FD2261" w:rsidP="001C6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D37BD">
              <w:rPr>
                <w:rFonts w:asciiTheme="minorHAnsi" w:hAnsiTheme="minorHAnsi" w:cstheme="minorHAnsi"/>
              </w:rPr>
              <w:t>Svar (forklar svar)</w:t>
            </w:r>
          </w:p>
        </w:tc>
      </w:tr>
      <w:tr w:rsidR="000A70E0" w:rsidRPr="00CC0235" w14:paraId="78BB505A" w14:textId="77777777" w:rsidTr="009E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54815DF7" w14:textId="77777777" w:rsidR="000A70E0" w:rsidRPr="00CC0235" w:rsidRDefault="000A70E0" w:rsidP="00FD2261">
            <w:pPr>
              <w:pStyle w:val="Listeavsnitt"/>
              <w:numPr>
                <w:ilvl w:val="0"/>
                <w:numId w:val="32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55" w:type="dxa"/>
            <w:gridSpan w:val="3"/>
          </w:tcPr>
          <w:p w14:paraId="226E3386" w14:textId="1229A7BA" w:rsidR="000A70E0" w:rsidRPr="00CC0235" w:rsidRDefault="000A70E0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Hvordan tenkes innebygd personvern og personvern som standardinnstilling ivaretatt i løsningen med tanke på: </w:t>
            </w:r>
          </w:p>
        </w:tc>
      </w:tr>
      <w:tr w:rsidR="00150611" w:rsidRPr="00CC0235" w14:paraId="22A86207" w14:textId="77777777" w:rsidTr="004D3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5069823" w14:textId="77777777" w:rsidR="00150611" w:rsidRPr="00CC0235" w:rsidRDefault="00150611" w:rsidP="00150611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290751E8" w14:textId="77777777" w:rsidR="00150611" w:rsidRPr="00CC0235" w:rsidRDefault="00150611" w:rsidP="00C9262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a.</w:t>
            </w:r>
          </w:p>
        </w:tc>
        <w:tc>
          <w:tcPr>
            <w:tcW w:w="5016" w:type="dxa"/>
          </w:tcPr>
          <w:p w14:paraId="18DDE6EF" w14:textId="359440BF" w:rsidR="00150611" w:rsidRPr="00CC0235" w:rsidRDefault="002A023F" w:rsidP="00C9262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kravene til design?</w:t>
            </w:r>
          </w:p>
        </w:tc>
        <w:tc>
          <w:tcPr>
            <w:tcW w:w="2551" w:type="dxa"/>
          </w:tcPr>
          <w:p w14:paraId="13F11467" w14:textId="77777777" w:rsidR="00150611" w:rsidRPr="00CC0235" w:rsidRDefault="0015061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611" w:rsidRPr="00CC0235" w14:paraId="51826617" w14:textId="77777777" w:rsidTr="004D3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30C55945" w14:textId="77777777" w:rsidR="00150611" w:rsidRPr="00CC0235" w:rsidRDefault="00150611" w:rsidP="00150611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1DFE84C9" w14:textId="77777777" w:rsidR="00150611" w:rsidRPr="00CC0235" w:rsidRDefault="00150611" w:rsidP="00C9262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b</w:t>
            </w:r>
          </w:p>
        </w:tc>
        <w:tc>
          <w:tcPr>
            <w:tcW w:w="5016" w:type="dxa"/>
          </w:tcPr>
          <w:p w14:paraId="4838C8E5" w14:textId="43998F92" w:rsidR="00150611" w:rsidRPr="00CC0235" w:rsidRDefault="00150611" w:rsidP="00C9262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sikker koding?</w:t>
            </w:r>
          </w:p>
        </w:tc>
        <w:tc>
          <w:tcPr>
            <w:tcW w:w="2551" w:type="dxa"/>
          </w:tcPr>
          <w:p w14:paraId="457FC3AC" w14:textId="77777777" w:rsidR="00150611" w:rsidRPr="00CC0235" w:rsidRDefault="0015061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611" w:rsidRPr="00CC0235" w14:paraId="444F445D" w14:textId="77777777" w:rsidTr="004D3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12935A92" w14:textId="77777777" w:rsidR="00150611" w:rsidRPr="00CC0235" w:rsidRDefault="00150611" w:rsidP="00150611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3A066131" w14:textId="77777777" w:rsidR="00150611" w:rsidRPr="00CC0235" w:rsidRDefault="00150611" w:rsidP="00C9262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c.</w:t>
            </w:r>
          </w:p>
        </w:tc>
        <w:tc>
          <w:tcPr>
            <w:tcW w:w="5016" w:type="dxa"/>
          </w:tcPr>
          <w:p w14:paraId="21CB5996" w14:textId="65135682" w:rsidR="00150611" w:rsidRPr="00CC0235" w:rsidRDefault="002A023F" w:rsidP="00C9262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t</w:t>
            </w:r>
            <w:r w:rsidR="00150611" w:rsidRPr="00CC0235">
              <w:rPr>
                <w:rFonts w:cstheme="minorHAnsi"/>
                <w:sz w:val="22"/>
                <w:szCs w:val="22"/>
              </w:rPr>
              <w:t>esting og godkjenning før produksjonssetting?</w:t>
            </w:r>
          </w:p>
        </w:tc>
        <w:tc>
          <w:tcPr>
            <w:tcW w:w="2551" w:type="dxa"/>
          </w:tcPr>
          <w:p w14:paraId="11389F98" w14:textId="77777777" w:rsidR="00150611" w:rsidRPr="00CC0235" w:rsidRDefault="0015061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611" w:rsidRPr="00CC0235" w14:paraId="18900D78" w14:textId="77777777" w:rsidTr="004D3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2FFE7BD4" w14:textId="77777777" w:rsidR="00150611" w:rsidRPr="00CC0235" w:rsidRDefault="00150611" w:rsidP="00150611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50E137E6" w14:textId="77777777" w:rsidR="00150611" w:rsidRPr="00CC0235" w:rsidRDefault="00150611" w:rsidP="00C9262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d.</w:t>
            </w:r>
          </w:p>
        </w:tc>
        <w:tc>
          <w:tcPr>
            <w:tcW w:w="5016" w:type="dxa"/>
          </w:tcPr>
          <w:p w14:paraId="6B2A621F" w14:textId="6C6A58B8" w:rsidR="00150611" w:rsidRPr="00CC0235" w:rsidRDefault="00150611" w:rsidP="00C9262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kontinuitets- og beredskapsplaner?</w:t>
            </w:r>
          </w:p>
        </w:tc>
        <w:tc>
          <w:tcPr>
            <w:tcW w:w="2551" w:type="dxa"/>
          </w:tcPr>
          <w:p w14:paraId="54032ADC" w14:textId="77777777" w:rsidR="00150611" w:rsidRPr="00CC0235" w:rsidRDefault="0015061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611" w:rsidRPr="00CC0235" w14:paraId="193D8065" w14:textId="77777777" w:rsidTr="004D3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69617C5F" w14:textId="77777777" w:rsidR="00150611" w:rsidRPr="00CC0235" w:rsidRDefault="00150611" w:rsidP="00150611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5BED492A" w14:textId="77777777" w:rsidR="00150611" w:rsidRPr="00CC0235" w:rsidRDefault="00150611" w:rsidP="00C9262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e.</w:t>
            </w:r>
          </w:p>
        </w:tc>
        <w:tc>
          <w:tcPr>
            <w:tcW w:w="5016" w:type="dxa"/>
          </w:tcPr>
          <w:p w14:paraId="391CA561" w14:textId="063DDA6E" w:rsidR="00150611" w:rsidRPr="00CC0235" w:rsidRDefault="00150611" w:rsidP="00C9262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jevnlige revisjoner?</w:t>
            </w:r>
          </w:p>
        </w:tc>
        <w:tc>
          <w:tcPr>
            <w:tcW w:w="2551" w:type="dxa"/>
          </w:tcPr>
          <w:p w14:paraId="1B013AE7" w14:textId="77777777" w:rsidR="00150611" w:rsidRPr="00CC0235" w:rsidRDefault="0015061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611" w:rsidRPr="00CC0235" w14:paraId="766C4A73" w14:textId="77777777" w:rsidTr="004D3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67735950" w14:textId="77777777" w:rsidR="00150611" w:rsidRPr="00CC0235" w:rsidRDefault="00150611" w:rsidP="00150611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4F363BDC" w14:textId="77777777" w:rsidR="00150611" w:rsidRPr="00CC0235" w:rsidRDefault="00150611" w:rsidP="00C9262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f.</w:t>
            </w:r>
          </w:p>
        </w:tc>
        <w:tc>
          <w:tcPr>
            <w:tcW w:w="5016" w:type="dxa"/>
          </w:tcPr>
          <w:p w14:paraId="6EA3530A" w14:textId="4F3F2CD1" w:rsidR="00150611" w:rsidRPr="00CC0235" w:rsidRDefault="00150611" w:rsidP="00C9262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opplæring?</w:t>
            </w:r>
          </w:p>
        </w:tc>
        <w:tc>
          <w:tcPr>
            <w:tcW w:w="2551" w:type="dxa"/>
          </w:tcPr>
          <w:p w14:paraId="0AB5AAF6" w14:textId="77777777" w:rsidR="00150611" w:rsidRPr="00CC0235" w:rsidRDefault="0015061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611" w:rsidRPr="00CC0235" w14:paraId="10AE1539" w14:textId="77777777" w:rsidTr="004D3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0D26A1DC" w14:textId="77777777" w:rsidR="00150611" w:rsidRPr="00CC0235" w:rsidRDefault="00150611" w:rsidP="00C92621">
            <w:pPr>
              <w:pStyle w:val="Listeavsnitt"/>
              <w:numPr>
                <w:ilvl w:val="0"/>
                <w:numId w:val="32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04" w:type="dxa"/>
            <w:gridSpan w:val="2"/>
          </w:tcPr>
          <w:p w14:paraId="1E1C3CC8" w14:textId="6267260E" w:rsidR="00150611" w:rsidRPr="00CC0235" w:rsidRDefault="00150611" w:rsidP="00C9262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Er alle prinsippene for behandling av personopplysninger ivareta</w:t>
            </w:r>
            <w:r w:rsidR="000F5E17" w:rsidRPr="00CC0235">
              <w:rPr>
                <w:rFonts w:cstheme="minorHAnsi"/>
                <w:sz w:val="22"/>
                <w:szCs w:val="22"/>
              </w:rPr>
              <w:t>tt</w:t>
            </w:r>
            <w:r w:rsidRPr="00CC0235">
              <w:rPr>
                <w:rFonts w:cstheme="minorHAnsi"/>
                <w:sz w:val="22"/>
                <w:szCs w:val="22"/>
              </w:rPr>
              <w:t xml:space="preserve"> i løsningen?</w:t>
            </w:r>
            <w:r w:rsidR="002A023F" w:rsidRPr="00CC0235">
              <w:rPr>
                <w:rFonts w:cstheme="minorHAnsi"/>
                <w:sz w:val="22"/>
                <w:szCs w:val="22"/>
              </w:rPr>
              <w:t xml:space="preserve"> – Se DEL V.1</w:t>
            </w:r>
          </w:p>
        </w:tc>
        <w:tc>
          <w:tcPr>
            <w:tcW w:w="2551" w:type="dxa"/>
          </w:tcPr>
          <w:p w14:paraId="3C547F8D" w14:textId="77777777" w:rsidR="00150611" w:rsidRPr="00CC0235" w:rsidRDefault="0015061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AEB" w:rsidRPr="00CC0235" w14:paraId="08700FB0" w14:textId="77777777" w:rsidTr="004D3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0170ECC0" w14:textId="77777777" w:rsidR="00F82AEB" w:rsidRPr="00CC0235" w:rsidRDefault="00F82AEB" w:rsidP="00FD2261">
            <w:pPr>
              <w:pStyle w:val="Listeavsnitt"/>
              <w:numPr>
                <w:ilvl w:val="0"/>
                <w:numId w:val="32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04" w:type="dxa"/>
            <w:gridSpan w:val="2"/>
          </w:tcPr>
          <w:p w14:paraId="64372856" w14:textId="100B1364" w:rsidR="00F82AEB" w:rsidRPr="00CC0235" w:rsidRDefault="00F82AEB" w:rsidP="00F82AE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Hvordan er </w:t>
            </w:r>
            <w:r w:rsidR="002A023F" w:rsidRPr="00CC0235">
              <w:rPr>
                <w:rFonts w:cstheme="minorHAnsi"/>
                <w:sz w:val="22"/>
                <w:szCs w:val="22"/>
              </w:rPr>
              <w:t>den registrertes</w:t>
            </w:r>
            <w:r w:rsidR="005D4C02" w:rsidRPr="00CC0235">
              <w:rPr>
                <w:rFonts w:cstheme="minorHAnsi"/>
                <w:sz w:val="22"/>
                <w:szCs w:val="22"/>
              </w:rPr>
              <w:t xml:space="preserve"> </w:t>
            </w:r>
            <w:r w:rsidRPr="00CC0235">
              <w:rPr>
                <w:rFonts w:cstheme="minorHAnsi"/>
                <w:sz w:val="22"/>
                <w:szCs w:val="22"/>
              </w:rPr>
              <w:t>rettigheter ivaretatt i løsningen?</w:t>
            </w:r>
            <w:r w:rsidR="002A023F" w:rsidRPr="00CC0235">
              <w:rPr>
                <w:rFonts w:cstheme="minorHAnsi"/>
                <w:sz w:val="22"/>
                <w:szCs w:val="22"/>
              </w:rPr>
              <w:t xml:space="preserve"> – Se DEL V.2 for </w:t>
            </w:r>
            <w:r w:rsidR="00214D2B" w:rsidRPr="00CC0235">
              <w:rPr>
                <w:rFonts w:cstheme="minorHAnsi"/>
                <w:sz w:val="22"/>
                <w:szCs w:val="22"/>
              </w:rPr>
              <w:t xml:space="preserve">hvilke </w:t>
            </w:r>
            <w:r w:rsidR="002A023F" w:rsidRPr="00CC0235">
              <w:rPr>
                <w:rFonts w:cstheme="minorHAnsi"/>
                <w:sz w:val="22"/>
                <w:szCs w:val="22"/>
              </w:rPr>
              <w:t>rettigheter</w:t>
            </w:r>
            <w:r w:rsidR="00214D2B" w:rsidRPr="00CC0235">
              <w:rPr>
                <w:rFonts w:cstheme="minorHAnsi"/>
                <w:sz w:val="22"/>
                <w:szCs w:val="22"/>
              </w:rPr>
              <w:t xml:space="preserve"> er det snakk om.</w:t>
            </w:r>
          </w:p>
        </w:tc>
        <w:tc>
          <w:tcPr>
            <w:tcW w:w="2551" w:type="dxa"/>
          </w:tcPr>
          <w:p w14:paraId="331359FD" w14:textId="77777777" w:rsidR="00F82AEB" w:rsidRPr="00CC0235" w:rsidRDefault="00F82AEB" w:rsidP="00974AA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261" w:rsidRPr="00CC0235" w14:paraId="73C7F7CC" w14:textId="77777777" w:rsidTr="004D3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4E167F12" w14:textId="77777777" w:rsidR="00FD2261" w:rsidRPr="00CC0235" w:rsidRDefault="00FD2261" w:rsidP="00FD2261">
            <w:pPr>
              <w:pStyle w:val="Listeavsnitt"/>
              <w:numPr>
                <w:ilvl w:val="0"/>
                <w:numId w:val="32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04" w:type="dxa"/>
            <w:gridSpan w:val="2"/>
          </w:tcPr>
          <w:p w14:paraId="5015AEDA" w14:textId="77777777" w:rsidR="00FD2261" w:rsidRPr="00CC0235" w:rsidRDefault="00974AAC" w:rsidP="001C6D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Tas ny teknologi i bruk?</w:t>
            </w:r>
          </w:p>
        </w:tc>
        <w:tc>
          <w:tcPr>
            <w:tcW w:w="2551" w:type="dxa"/>
          </w:tcPr>
          <w:p w14:paraId="6AE1CED0" w14:textId="3BA13A80" w:rsidR="00FD2261" w:rsidRPr="00CC0235" w:rsidRDefault="00974AAC" w:rsidP="00974AA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Hvis ja, beskriv på hvordan dataintegritet, personvern, og sikkerhet er analysert og vurdert ved valg denne type teknologi </w:t>
            </w:r>
            <w:r w:rsidR="00FF6093" w:rsidRPr="00CC0235">
              <w:rPr>
                <w:rFonts w:asciiTheme="minorHAnsi" w:hAnsiTheme="minorHAnsi" w:cstheme="minorHAnsi"/>
                <w:sz w:val="22"/>
                <w:szCs w:val="22"/>
              </w:rPr>
              <w:t>– Se DEL V</w:t>
            </w:r>
            <w:r w:rsidR="00264AF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F6093" w:rsidRPr="00CC0235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264AFA"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5322A8" w:rsidRPr="00CC0235">
              <w:rPr>
                <w:rFonts w:asciiTheme="minorHAnsi" w:hAnsiTheme="minorHAnsi" w:cstheme="minorHAnsi"/>
                <w:sz w:val="22"/>
                <w:szCs w:val="22"/>
              </w:rPr>
              <w:t>og V</w:t>
            </w:r>
            <w:r w:rsidR="00264AF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322A8" w:rsidRPr="00CC0235">
              <w:rPr>
                <w:rFonts w:asciiTheme="minorHAnsi" w:hAnsiTheme="minorHAnsi" w:cstheme="minorHAnsi"/>
                <w:sz w:val="22"/>
                <w:szCs w:val="22"/>
              </w:rPr>
              <w:t>.1.2</w:t>
            </w:r>
            <w:r w:rsidR="00264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D2261" w:rsidRPr="00CC0235" w14:paraId="1D22C1F0" w14:textId="77777777" w:rsidTr="004D3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597A3F39" w14:textId="77777777" w:rsidR="00FD2261" w:rsidRPr="00CC0235" w:rsidRDefault="00FD2261" w:rsidP="00FD2261">
            <w:pPr>
              <w:pStyle w:val="Listeavsnitt"/>
              <w:numPr>
                <w:ilvl w:val="0"/>
                <w:numId w:val="32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04" w:type="dxa"/>
            <w:gridSpan w:val="2"/>
          </w:tcPr>
          <w:p w14:paraId="41D8601F" w14:textId="77777777" w:rsidR="00FD2261" w:rsidRPr="00CC0235" w:rsidRDefault="00974AAC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CC0235">
              <w:rPr>
                <w:rFonts w:cstheme="minorHAnsi"/>
                <w:color w:val="000000"/>
                <w:sz w:val="22"/>
                <w:szCs w:val="22"/>
              </w:rPr>
              <w:t>Brukes eksi</w:t>
            </w:r>
            <w:r w:rsidR="004666BD" w:rsidRPr="00CC0235">
              <w:rPr>
                <w:rFonts w:cstheme="minorHAnsi"/>
                <w:color w:val="000000"/>
                <w:sz w:val="22"/>
                <w:szCs w:val="22"/>
              </w:rPr>
              <w:t>s</w:t>
            </w:r>
            <w:r w:rsidRPr="00CC0235">
              <w:rPr>
                <w:rFonts w:cstheme="minorHAnsi"/>
                <w:color w:val="000000"/>
                <w:sz w:val="22"/>
                <w:szCs w:val="22"/>
              </w:rPr>
              <w:t>terende teknologi på en ny måte?</w:t>
            </w:r>
          </w:p>
        </w:tc>
        <w:tc>
          <w:tcPr>
            <w:tcW w:w="2551" w:type="dxa"/>
          </w:tcPr>
          <w:p w14:paraId="24EC6D1D" w14:textId="28633A98" w:rsidR="00FD2261" w:rsidRPr="00CC0235" w:rsidRDefault="00974AAC" w:rsidP="001C6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Hvis ja, beskriv på hvordan dataintegritet, personvern, og sikkerhet er analysert og vurdert ved valg denne nye </w:t>
            </w:r>
            <w:r w:rsidRPr="00CC0235">
              <w:rPr>
                <w:rFonts w:cstheme="minorHAnsi"/>
                <w:sz w:val="22"/>
                <w:szCs w:val="22"/>
              </w:rPr>
              <w:lastRenderedPageBreak/>
              <w:t>måten</w:t>
            </w:r>
            <w:r w:rsidR="00FF6093" w:rsidRPr="00CC0235">
              <w:rPr>
                <w:rFonts w:cstheme="minorHAnsi"/>
                <w:sz w:val="22"/>
                <w:szCs w:val="22"/>
              </w:rPr>
              <w:t xml:space="preserve"> – Se DEL V</w:t>
            </w:r>
            <w:r w:rsidR="00264AFA">
              <w:rPr>
                <w:rFonts w:cstheme="minorHAnsi"/>
                <w:sz w:val="22"/>
                <w:szCs w:val="22"/>
              </w:rPr>
              <w:t>I</w:t>
            </w:r>
            <w:r w:rsidR="00FF6093" w:rsidRPr="00CC0235">
              <w:rPr>
                <w:rFonts w:cstheme="minorHAnsi"/>
                <w:sz w:val="22"/>
                <w:szCs w:val="22"/>
              </w:rPr>
              <w:t>.1.1</w:t>
            </w:r>
            <w:r w:rsidR="00264AFA">
              <w:rPr>
                <w:rFonts w:cstheme="minorHAnsi"/>
                <w:sz w:val="22"/>
                <w:szCs w:val="22"/>
              </w:rPr>
              <w:t>.</w:t>
            </w:r>
            <w:r w:rsidR="00FF6093" w:rsidRPr="00CC0235">
              <w:rPr>
                <w:rFonts w:cstheme="minorHAnsi"/>
                <w:sz w:val="22"/>
                <w:szCs w:val="22"/>
              </w:rPr>
              <w:t xml:space="preserve"> og V</w:t>
            </w:r>
            <w:r w:rsidR="00264AFA">
              <w:rPr>
                <w:rFonts w:cstheme="minorHAnsi"/>
                <w:sz w:val="22"/>
                <w:szCs w:val="22"/>
              </w:rPr>
              <w:t>I</w:t>
            </w:r>
            <w:r w:rsidR="00FF6093" w:rsidRPr="00CC0235">
              <w:rPr>
                <w:rFonts w:cstheme="minorHAnsi"/>
                <w:sz w:val="22"/>
                <w:szCs w:val="22"/>
              </w:rPr>
              <w:t>.1.2</w:t>
            </w:r>
            <w:r w:rsidR="00264AFA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0FCDFEA7" w14:textId="77777777" w:rsidR="00FD2261" w:rsidRPr="00BA1C52" w:rsidRDefault="00FD2261" w:rsidP="00FD2261">
      <w:pPr>
        <w:tabs>
          <w:tab w:val="left" w:pos="567"/>
        </w:tabs>
        <w:rPr>
          <w:rFonts w:asciiTheme="minorHAnsi" w:hAnsiTheme="minorHAnsi" w:cstheme="minorHAnsi"/>
          <w:b/>
        </w:rPr>
      </w:pPr>
    </w:p>
    <w:bookmarkEnd w:id="5"/>
    <w:p w14:paraId="6CAF066F" w14:textId="29A38FCA" w:rsidR="00007AEA" w:rsidRPr="00532B4A" w:rsidRDefault="000D1826" w:rsidP="00007AEA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IV.5.</w:t>
      </w:r>
      <w:r w:rsidR="00007AEA"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   Ansvarsforhold</w:t>
      </w:r>
    </w:p>
    <w:p w14:paraId="1196D241" w14:textId="77777777" w:rsidR="00007AEA" w:rsidRPr="00BA1C52" w:rsidRDefault="00007AEA" w:rsidP="000A7ACA">
      <w:pPr>
        <w:tabs>
          <w:tab w:val="left" w:pos="567"/>
        </w:tabs>
        <w:rPr>
          <w:rFonts w:asciiTheme="minorHAnsi" w:hAnsiTheme="minorHAnsi" w:cstheme="minorHAnsi"/>
          <w:b/>
          <w:szCs w:val="28"/>
        </w:rPr>
      </w:pPr>
    </w:p>
    <w:tbl>
      <w:tblPr>
        <w:tblStyle w:val="Vanligtabell11"/>
        <w:tblW w:w="8514" w:type="dxa"/>
        <w:tblInd w:w="562" w:type="dxa"/>
        <w:tblLook w:val="04A0" w:firstRow="1" w:lastRow="0" w:firstColumn="1" w:lastColumn="0" w:noHBand="0" w:noVBand="1"/>
      </w:tblPr>
      <w:tblGrid>
        <w:gridCol w:w="550"/>
        <w:gridCol w:w="388"/>
        <w:gridCol w:w="5441"/>
        <w:gridCol w:w="2135"/>
      </w:tblGrid>
      <w:tr w:rsidR="00E6013C" w:rsidRPr="000D1826" w14:paraId="45C6D7CE" w14:textId="77777777" w:rsidTr="000D1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548DD4" w:themeFill="text2" w:themeFillTint="99"/>
          </w:tcPr>
          <w:p w14:paraId="620CB9E3" w14:textId="77777777" w:rsidR="00E6013C" w:rsidRPr="000D1826" w:rsidRDefault="00E6013C" w:rsidP="00C92621">
            <w:pPr>
              <w:rPr>
                <w:rFonts w:asciiTheme="minorHAnsi" w:hAnsiTheme="minorHAnsi" w:cstheme="minorHAnsi"/>
              </w:rPr>
            </w:pPr>
            <w:r w:rsidRPr="000D1826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829" w:type="dxa"/>
            <w:gridSpan w:val="2"/>
            <w:shd w:val="clear" w:color="auto" w:fill="548DD4" w:themeFill="text2" w:themeFillTint="99"/>
          </w:tcPr>
          <w:p w14:paraId="1D443519" w14:textId="77777777" w:rsidR="00E6013C" w:rsidRPr="000D1826" w:rsidRDefault="00E6013C" w:rsidP="00C92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1826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135" w:type="dxa"/>
            <w:shd w:val="clear" w:color="auto" w:fill="548DD4" w:themeFill="text2" w:themeFillTint="99"/>
          </w:tcPr>
          <w:p w14:paraId="5CB5CEAE" w14:textId="77777777" w:rsidR="00E6013C" w:rsidRPr="000D1826" w:rsidRDefault="00E6013C" w:rsidP="00C92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1826">
              <w:rPr>
                <w:rFonts w:asciiTheme="minorHAnsi" w:hAnsiTheme="minorHAnsi" w:cstheme="minorHAnsi"/>
              </w:rPr>
              <w:t>Svar (forklar</w:t>
            </w:r>
            <w:r w:rsidR="00FE7D47" w:rsidRPr="000D1826">
              <w:rPr>
                <w:rFonts w:asciiTheme="minorHAnsi" w:hAnsiTheme="minorHAnsi" w:cstheme="minorHAnsi"/>
              </w:rPr>
              <w:t xml:space="preserve"> svar</w:t>
            </w:r>
            <w:r w:rsidRPr="000D1826">
              <w:rPr>
                <w:rFonts w:asciiTheme="minorHAnsi" w:hAnsiTheme="minorHAnsi" w:cstheme="minorHAnsi"/>
              </w:rPr>
              <w:t>)</w:t>
            </w:r>
          </w:p>
        </w:tc>
      </w:tr>
      <w:tr w:rsidR="005A3BC1" w:rsidRPr="00CC0235" w14:paraId="00A82CDB" w14:textId="77777777" w:rsidTr="000D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7851D791" w14:textId="77777777" w:rsidR="005A3BC1" w:rsidRPr="00CC0235" w:rsidRDefault="005A3BC1" w:rsidP="003112F2">
            <w:pPr>
              <w:pStyle w:val="Listeavsnitt"/>
              <w:numPr>
                <w:ilvl w:val="0"/>
                <w:numId w:val="33"/>
              </w:numPr>
              <w:ind w:left="465" w:hanging="425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6C7DECB" w14:textId="77777777" w:rsidR="005A3BC1" w:rsidRPr="00CC0235" w:rsidRDefault="005A3BC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41" w:type="dxa"/>
          </w:tcPr>
          <w:p w14:paraId="6CBAFB2B" w14:textId="77777777" w:rsidR="005A3BC1" w:rsidRPr="00CC0235" w:rsidRDefault="005A3BC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Er det noen avtale eller kontrakt med eksterne virksomheter om gjensidig forståelse for ansvar og roller?</w:t>
            </w:r>
          </w:p>
        </w:tc>
        <w:tc>
          <w:tcPr>
            <w:tcW w:w="2135" w:type="dxa"/>
          </w:tcPr>
          <w:p w14:paraId="5C429056" w14:textId="77777777" w:rsidR="005A3BC1" w:rsidRPr="00CC0235" w:rsidRDefault="005A3BC1" w:rsidP="00C92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5A3BC1" w:rsidRPr="00CC0235" w14:paraId="6D45970C" w14:textId="77777777" w:rsidTr="000D1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ECD7977" w14:textId="77777777" w:rsidR="005A3BC1" w:rsidRPr="00CC0235" w:rsidRDefault="005A3BC1" w:rsidP="005A3BC1">
            <w:pPr>
              <w:pStyle w:val="Listeavsnitt"/>
              <w:ind w:left="465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3BB9B501" w14:textId="77777777" w:rsidR="005A3BC1" w:rsidRPr="00CC0235" w:rsidRDefault="005A3BC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441" w:type="dxa"/>
          </w:tcPr>
          <w:p w14:paraId="5E61C672" w14:textId="77777777" w:rsidR="005A3BC1" w:rsidRPr="00CC0235" w:rsidRDefault="005A3BC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Gjenspeiler avtalen hvilke begrensninger som gjelder for behandling av personopplysningene?</w:t>
            </w:r>
          </w:p>
        </w:tc>
        <w:tc>
          <w:tcPr>
            <w:tcW w:w="2135" w:type="dxa"/>
          </w:tcPr>
          <w:p w14:paraId="6806F082" w14:textId="77777777" w:rsidR="005A3BC1" w:rsidRPr="00CC0235" w:rsidRDefault="005A3BC1" w:rsidP="00C9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82D51" w:rsidRPr="00CC0235" w14:paraId="3D7BBB70" w14:textId="77777777" w:rsidTr="000D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21C08FD0" w14:textId="77777777" w:rsidR="00D82D51" w:rsidRPr="00CC0235" w:rsidRDefault="00D82D51" w:rsidP="00D82D51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88" w:type="dxa"/>
          </w:tcPr>
          <w:p w14:paraId="7359DA21" w14:textId="77777777" w:rsidR="00D82D51" w:rsidRPr="00CC0235" w:rsidRDefault="00D82D5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41" w:type="dxa"/>
          </w:tcPr>
          <w:p w14:paraId="59120D56" w14:textId="77777777" w:rsidR="00D82D51" w:rsidRPr="00CC0235" w:rsidRDefault="00D82D5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Brukes det databehandler?</w:t>
            </w:r>
          </w:p>
        </w:tc>
        <w:tc>
          <w:tcPr>
            <w:tcW w:w="2135" w:type="dxa"/>
          </w:tcPr>
          <w:p w14:paraId="24968512" w14:textId="77777777" w:rsidR="00D82D51" w:rsidRPr="00CC0235" w:rsidRDefault="00D82D51" w:rsidP="00C92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82D51" w:rsidRPr="00CC0235" w14:paraId="3B979F22" w14:textId="77777777" w:rsidTr="000D1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ED27E7F" w14:textId="77777777" w:rsidR="00D82D51" w:rsidRPr="00CC0235" w:rsidRDefault="00D82D51" w:rsidP="00C92621">
            <w:pPr>
              <w:pStyle w:val="Listeavsnitt"/>
              <w:ind w:left="465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C4B9A8F" w14:textId="77777777" w:rsidR="00D82D51" w:rsidRPr="00CC0235" w:rsidRDefault="00D82D5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441" w:type="dxa"/>
          </w:tcPr>
          <w:p w14:paraId="7B756AA3" w14:textId="1FC804F8" w:rsidR="00D82D51" w:rsidRPr="00CC0235" w:rsidRDefault="00D82D51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Er alle databehandlerne identifisert og er forholdet til dem avklart gjennom avtaler (GDPR art.28 nr.3)?</w:t>
            </w:r>
          </w:p>
        </w:tc>
        <w:tc>
          <w:tcPr>
            <w:tcW w:w="2135" w:type="dxa"/>
          </w:tcPr>
          <w:p w14:paraId="6288F7CF" w14:textId="77777777" w:rsidR="00D82D51" w:rsidRPr="00CC0235" w:rsidRDefault="00D82D51" w:rsidP="00C9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3C0B3E" w:rsidRPr="00CC0235" w14:paraId="3F0C4BF4" w14:textId="77777777" w:rsidTr="009E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42C0BA83" w14:textId="77777777" w:rsidR="003C0B3E" w:rsidRPr="00CC0235" w:rsidRDefault="003C0B3E" w:rsidP="00D82D51">
            <w:pPr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7964" w:type="dxa"/>
            <w:gridSpan w:val="3"/>
          </w:tcPr>
          <w:p w14:paraId="3EFE5B95" w14:textId="10051B31" w:rsidR="003C0B3E" w:rsidRPr="00CC0235" w:rsidRDefault="003C0B3E" w:rsidP="00C92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C0235">
              <w:rPr>
                <w:rFonts w:cstheme="minorHAnsi"/>
                <w:sz w:val="22"/>
                <w:szCs w:val="22"/>
              </w:rPr>
              <w:t xml:space="preserve">Om databehandleravtale: </w:t>
            </w:r>
          </w:p>
        </w:tc>
      </w:tr>
      <w:tr w:rsidR="001237DD" w:rsidRPr="00CC0235" w14:paraId="30EACBE3" w14:textId="77777777" w:rsidTr="000D1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55CAADE6" w14:textId="77777777" w:rsidR="001237DD" w:rsidRPr="00CC0235" w:rsidRDefault="001237DD" w:rsidP="001237DD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5B7E3DB9" w14:textId="77777777" w:rsidR="001237DD" w:rsidRPr="00CC0235" w:rsidRDefault="001237DD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41" w:type="dxa"/>
          </w:tcPr>
          <w:p w14:paraId="1512D500" w14:textId="56E578DD" w:rsidR="001237DD" w:rsidRPr="00CC0235" w:rsidRDefault="001237DD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Gir databehandleren tilstrekkelige garantier for at egnede tekniske og organisatoriske tiltak som sikrer at behandlingen er i samsvar med forordningen (</w:t>
            </w:r>
            <w:r w:rsidR="00D82D51" w:rsidRPr="00CC0235">
              <w:rPr>
                <w:rFonts w:asciiTheme="minorHAnsi" w:hAnsiTheme="minorHAnsi" w:cstheme="minorHAnsi"/>
                <w:sz w:val="22"/>
                <w:szCs w:val="22"/>
              </w:rPr>
              <w:t xml:space="preserve">GDPR 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art</w:t>
            </w:r>
            <w:r w:rsidR="00D82D51" w:rsidRPr="00CC02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28 nr.1) vil gjennomføres?</w:t>
            </w:r>
          </w:p>
        </w:tc>
        <w:tc>
          <w:tcPr>
            <w:tcW w:w="2135" w:type="dxa"/>
          </w:tcPr>
          <w:p w14:paraId="0E821EF8" w14:textId="77777777" w:rsidR="001237DD" w:rsidRPr="00CC0235" w:rsidRDefault="001237DD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7DD" w:rsidRPr="00CC0235" w14:paraId="71E53DC8" w14:textId="77777777" w:rsidTr="000D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3A9C9B5B" w14:textId="77777777" w:rsidR="001237DD" w:rsidRPr="00CC0235" w:rsidRDefault="001237DD" w:rsidP="001237DD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2500CE5F" w14:textId="77777777" w:rsidR="001237DD" w:rsidRPr="00CC0235" w:rsidRDefault="001237DD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441" w:type="dxa"/>
          </w:tcPr>
          <w:p w14:paraId="2AF9E3F6" w14:textId="77777777" w:rsidR="001237DD" w:rsidRPr="00CC0235" w:rsidRDefault="001237DD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Er personvernprinsippene, for eksempel formålsbegrensning, dataminimering, lagring med videre ivaretatt i avtalen?</w:t>
            </w:r>
          </w:p>
        </w:tc>
        <w:tc>
          <w:tcPr>
            <w:tcW w:w="2135" w:type="dxa"/>
          </w:tcPr>
          <w:p w14:paraId="4FAB18DA" w14:textId="77777777" w:rsidR="001237DD" w:rsidRPr="00CC0235" w:rsidRDefault="001237DD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7DD" w:rsidRPr="00CC0235" w14:paraId="43F6CBB7" w14:textId="77777777" w:rsidTr="000D1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028012A7" w14:textId="77777777" w:rsidR="001237DD" w:rsidRPr="00CC0235" w:rsidRDefault="001237DD" w:rsidP="001237DD">
            <w:pPr>
              <w:pStyle w:val="Listeavsnitt"/>
              <w:ind w:left="31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065840DA" w14:textId="77777777" w:rsidR="001237DD" w:rsidRPr="00CC0235" w:rsidRDefault="001237DD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441" w:type="dxa"/>
          </w:tcPr>
          <w:p w14:paraId="02BC96CF" w14:textId="77777777" w:rsidR="001237DD" w:rsidRPr="00CC0235" w:rsidRDefault="001237DD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0235">
              <w:rPr>
                <w:rFonts w:asciiTheme="minorHAnsi" w:hAnsiTheme="minorHAnsi" w:cstheme="minorHAnsi"/>
                <w:sz w:val="22"/>
                <w:szCs w:val="22"/>
              </w:rPr>
              <w:t>Er de registrertes rettigheter og friheter ivaretatt i avtalen?</w:t>
            </w:r>
          </w:p>
        </w:tc>
        <w:tc>
          <w:tcPr>
            <w:tcW w:w="2135" w:type="dxa"/>
          </w:tcPr>
          <w:p w14:paraId="17F242BB" w14:textId="77777777" w:rsidR="001237DD" w:rsidRPr="00CC0235" w:rsidRDefault="001237DD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C0C9F0" w14:textId="77777777" w:rsidR="001237DD" w:rsidRPr="00BA1C52" w:rsidRDefault="001237DD" w:rsidP="000A7ACA">
      <w:pPr>
        <w:tabs>
          <w:tab w:val="left" w:pos="567"/>
        </w:tabs>
        <w:rPr>
          <w:rFonts w:asciiTheme="minorHAnsi" w:hAnsiTheme="minorHAnsi" w:cstheme="minorHAnsi"/>
          <w:b/>
          <w:szCs w:val="28"/>
        </w:rPr>
      </w:pPr>
    </w:p>
    <w:p w14:paraId="27B3AE5D" w14:textId="4FC15942" w:rsidR="00B0723B" w:rsidRPr="001859B6" w:rsidRDefault="00497453" w:rsidP="001859B6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  <w:szCs w:val="28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IV.</w:t>
      </w:r>
      <w:r w:rsidR="000D1826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6.</w:t>
      </w:r>
      <w:r w:rsidR="000A7ACA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 </w:t>
      </w:r>
      <w:r w:rsidR="000A7ACA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ab/>
      </w:r>
      <w:r w:rsidR="00E40A0A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Vurdering av behandlingene samlet</w:t>
      </w:r>
    </w:p>
    <w:p w14:paraId="49669ACE" w14:textId="77777777" w:rsidR="00B0723B" w:rsidRDefault="00B0723B" w:rsidP="00273B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Vanligtabell11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5812"/>
        <w:gridCol w:w="2126"/>
      </w:tblGrid>
      <w:tr w:rsidR="00FE7D47" w:rsidRPr="000D1826" w14:paraId="42D3FEE7" w14:textId="77777777" w:rsidTr="000D1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3E5276B2" w14:textId="77777777" w:rsidR="00FE7D47" w:rsidRPr="000D1826" w:rsidRDefault="00FE7D47" w:rsidP="000D1826">
            <w:pPr>
              <w:rPr>
                <w:rFonts w:asciiTheme="minorHAnsi" w:hAnsiTheme="minorHAnsi" w:cstheme="minorHAnsi"/>
                <w:szCs w:val="22"/>
              </w:rPr>
            </w:pPr>
            <w:r w:rsidRPr="000D1826">
              <w:rPr>
                <w:rFonts w:asciiTheme="minorHAnsi" w:hAnsiTheme="minorHAnsi" w:cstheme="minorHAnsi"/>
                <w:szCs w:val="22"/>
              </w:rPr>
              <w:t>Nr.</w:t>
            </w:r>
          </w:p>
        </w:tc>
        <w:tc>
          <w:tcPr>
            <w:tcW w:w="5812" w:type="dxa"/>
            <w:shd w:val="clear" w:color="auto" w:fill="548DD4" w:themeFill="text2" w:themeFillTint="99"/>
          </w:tcPr>
          <w:p w14:paraId="7CA05B22" w14:textId="77777777" w:rsidR="00FE7D47" w:rsidRPr="000D1826" w:rsidRDefault="00FE7D47" w:rsidP="000D18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0D1826">
              <w:rPr>
                <w:rFonts w:asciiTheme="minorHAnsi" w:hAnsiTheme="minorHAnsi" w:cstheme="minorHAnsi"/>
                <w:szCs w:val="22"/>
              </w:rPr>
              <w:t>Vurderingsspørsmål</w:t>
            </w:r>
          </w:p>
        </w:tc>
        <w:tc>
          <w:tcPr>
            <w:tcW w:w="2126" w:type="dxa"/>
            <w:shd w:val="clear" w:color="auto" w:fill="548DD4" w:themeFill="text2" w:themeFillTint="99"/>
          </w:tcPr>
          <w:p w14:paraId="2ED52AB4" w14:textId="77777777" w:rsidR="00FE7D47" w:rsidRPr="000D1826" w:rsidRDefault="00FE7D47" w:rsidP="000D18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0D1826">
              <w:rPr>
                <w:rFonts w:asciiTheme="minorHAnsi" w:hAnsiTheme="minorHAnsi" w:cstheme="minorHAnsi"/>
                <w:szCs w:val="22"/>
              </w:rPr>
              <w:t>Svar (forklar svar)</w:t>
            </w:r>
          </w:p>
        </w:tc>
      </w:tr>
      <w:tr w:rsidR="00FE7D47" w:rsidRPr="00BA1C52" w14:paraId="19A9ACE9" w14:textId="77777777" w:rsidTr="000D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E6B0A5" w14:textId="77777777" w:rsidR="00FE7D47" w:rsidRPr="00BA1C52" w:rsidRDefault="00FE7D47" w:rsidP="000550A7">
            <w:pPr>
              <w:jc w:val="both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1.</w:t>
            </w:r>
          </w:p>
        </w:tc>
        <w:tc>
          <w:tcPr>
            <w:tcW w:w="5812" w:type="dxa"/>
          </w:tcPr>
          <w:p w14:paraId="021383C9" w14:textId="77777777" w:rsidR="00FE7D47" w:rsidRPr="00BA1C52" w:rsidRDefault="00FE7D47" w:rsidP="004B281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Vil planlagte behandlinger gjøre det lett eller vanskelig for den registrerte å utøve sine rettigheter?</w:t>
            </w:r>
          </w:p>
        </w:tc>
        <w:tc>
          <w:tcPr>
            <w:tcW w:w="2126" w:type="dxa"/>
          </w:tcPr>
          <w:p w14:paraId="41B36154" w14:textId="77777777" w:rsidR="00FE7D47" w:rsidRPr="00BA1C52" w:rsidRDefault="00FE7D47" w:rsidP="000550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8"/>
              </w:rPr>
            </w:pPr>
          </w:p>
        </w:tc>
      </w:tr>
      <w:tr w:rsidR="00FE7D47" w:rsidRPr="00BA1C52" w14:paraId="06399508" w14:textId="77777777" w:rsidTr="000D1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D5B2583" w14:textId="77777777" w:rsidR="00FE7D47" w:rsidRPr="00BA1C52" w:rsidRDefault="00FE7D47" w:rsidP="000550A7">
            <w:pPr>
              <w:jc w:val="both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2.</w:t>
            </w:r>
          </w:p>
        </w:tc>
        <w:tc>
          <w:tcPr>
            <w:tcW w:w="5812" w:type="dxa"/>
          </w:tcPr>
          <w:p w14:paraId="4CBAD547" w14:textId="77777777" w:rsidR="00FE7D47" w:rsidRPr="00BA1C52" w:rsidRDefault="00FE7D47" w:rsidP="000550A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>Vil planlagte behandlinger ut fra den registrertes synsvinkel preges av uforutsigbarhet eller lite åpenhet?</w:t>
            </w:r>
          </w:p>
        </w:tc>
        <w:tc>
          <w:tcPr>
            <w:tcW w:w="2126" w:type="dxa"/>
          </w:tcPr>
          <w:p w14:paraId="3694D198" w14:textId="77777777" w:rsidR="00FE7D47" w:rsidRPr="00BA1C52" w:rsidRDefault="00FE7D47" w:rsidP="000550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8"/>
              </w:rPr>
            </w:pPr>
          </w:p>
        </w:tc>
      </w:tr>
      <w:tr w:rsidR="00FE7D47" w:rsidRPr="00BA1C52" w14:paraId="77478F42" w14:textId="77777777" w:rsidTr="000D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16FB17" w14:textId="77777777" w:rsidR="00FE7D47" w:rsidRDefault="00FE7D47" w:rsidP="000550A7">
            <w:pPr>
              <w:jc w:val="both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3.</w:t>
            </w:r>
          </w:p>
        </w:tc>
        <w:tc>
          <w:tcPr>
            <w:tcW w:w="5812" w:type="dxa"/>
          </w:tcPr>
          <w:p w14:paraId="0EABA17C" w14:textId="1E9101C4" w:rsidR="00FE7D47" w:rsidRPr="00BA1C52" w:rsidRDefault="00FE7D47" w:rsidP="000550A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A1C52">
              <w:rPr>
                <w:rFonts w:cstheme="minorHAnsi"/>
                <w:sz w:val="22"/>
                <w:szCs w:val="22"/>
              </w:rPr>
              <w:t xml:space="preserve">Er det usikkerhet knyttet til hvordan grunnleggende prinsipper for </w:t>
            </w:r>
            <w:r w:rsidRPr="00BA1C52">
              <w:rPr>
                <w:rStyle w:val="hilite"/>
                <w:rFonts w:cstheme="minorHAnsi"/>
                <w:sz w:val="22"/>
                <w:szCs w:val="22"/>
              </w:rPr>
              <w:t>behandling av personopplysninger</w:t>
            </w:r>
            <w:r w:rsidRPr="00BA1C52">
              <w:rPr>
                <w:rFonts w:cstheme="minorHAnsi"/>
                <w:sz w:val="22"/>
                <w:szCs w:val="22"/>
              </w:rPr>
              <w:t xml:space="preserve"> ivaretas (GDPR art.5)?</w:t>
            </w:r>
          </w:p>
        </w:tc>
        <w:tc>
          <w:tcPr>
            <w:tcW w:w="2126" w:type="dxa"/>
          </w:tcPr>
          <w:p w14:paraId="695EDCC0" w14:textId="77777777" w:rsidR="00FE7D47" w:rsidRPr="00BA1C52" w:rsidRDefault="00FE7D47" w:rsidP="000550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8"/>
              </w:rPr>
            </w:pPr>
          </w:p>
        </w:tc>
      </w:tr>
    </w:tbl>
    <w:p w14:paraId="1206E59D" w14:textId="674C6157" w:rsidR="00B0723B" w:rsidRPr="00F80D84" w:rsidRDefault="00B0723B" w:rsidP="00B0723B">
      <w:pPr>
        <w:tabs>
          <w:tab w:val="left" w:pos="426"/>
        </w:tabs>
        <w:rPr>
          <w:rFonts w:asciiTheme="minorHAnsi" w:hAnsiTheme="minorHAnsi" w:cstheme="minorHAnsi"/>
          <w:b/>
        </w:rPr>
      </w:pPr>
    </w:p>
    <w:p w14:paraId="2A2297B3" w14:textId="3503EE37" w:rsidR="009E6323" w:rsidRPr="00532B4A" w:rsidRDefault="009E6323" w:rsidP="009E6323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I</w:t>
      </w:r>
      <w:r>
        <w:rPr>
          <w:rFonts w:asciiTheme="minorHAnsi" w:hAnsiTheme="minorHAnsi" w:cstheme="minorHAnsi"/>
          <w:b/>
          <w:color w:val="1F497D" w:themeColor="text2"/>
          <w:sz w:val="32"/>
        </w:rPr>
        <w:t>V.7</w:t>
      </w: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. </w:t>
      </w: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ab/>
        <w:t>Oppsummering</w:t>
      </w:r>
    </w:p>
    <w:p w14:paraId="0C226973" w14:textId="77777777" w:rsidR="009E6323" w:rsidRPr="009E6323" w:rsidRDefault="009E6323" w:rsidP="009E6323">
      <w:pPr>
        <w:tabs>
          <w:tab w:val="left" w:pos="426"/>
        </w:tabs>
        <w:ind w:left="567"/>
        <w:rPr>
          <w:rFonts w:asciiTheme="minorHAnsi" w:hAnsiTheme="minorHAnsi" w:cstheme="minorHAnsi"/>
          <w:b/>
        </w:rPr>
      </w:pPr>
    </w:p>
    <w:p w14:paraId="1F3415D4" w14:textId="3B4E0384" w:rsidR="009E6323" w:rsidRPr="00BA1C52" w:rsidRDefault="009E6323" w:rsidP="009E6323">
      <w:pPr>
        <w:tabs>
          <w:tab w:val="left" w:pos="426"/>
        </w:tabs>
        <w:ind w:left="567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 xml:space="preserve">Her oppsummeres </w:t>
      </w:r>
      <w:r>
        <w:rPr>
          <w:rFonts w:asciiTheme="minorHAnsi" w:hAnsiTheme="minorHAnsi" w:cstheme="minorHAnsi"/>
        </w:rPr>
        <w:t xml:space="preserve">kort </w:t>
      </w:r>
      <w:r w:rsidRPr="00BA1C52">
        <w:rPr>
          <w:rFonts w:asciiTheme="minorHAnsi" w:hAnsiTheme="minorHAnsi" w:cstheme="minorHAnsi"/>
        </w:rPr>
        <w:t>vurderingene som er gjo</w:t>
      </w:r>
      <w:r>
        <w:rPr>
          <w:rFonts w:asciiTheme="minorHAnsi" w:hAnsiTheme="minorHAnsi" w:cstheme="minorHAnsi"/>
        </w:rPr>
        <w:t>rt i DEL IV</w:t>
      </w:r>
      <w:r w:rsidRPr="00BA1C52">
        <w:rPr>
          <w:rFonts w:asciiTheme="minorHAnsi" w:hAnsiTheme="minorHAnsi" w:cstheme="minorHAnsi"/>
        </w:rPr>
        <w:t>.</w:t>
      </w:r>
    </w:p>
    <w:p w14:paraId="783F295C" w14:textId="77777777" w:rsidR="009E6323" w:rsidRPr="009E6323" w:rsidRDefault="009E6323" w:rsidP="00B0723B">
      <w:pPr>
        <w:tabs>
          <w:tab w:val="left" w:pos="426"/>
        </w:tabs>
        <w:rPr>
          <w:rFonts w:asciiTheme="minorHAnsi" w:hAnsiTheme="minorHAnsi" w:cstheme="minorHAnsi"/>
          <w:b/>
        </w:rPr>
      </w:pPr>
    </w:p>
    <w:p w14:paraId="0332E627" w14:textId="77777777" w:rsidR="00607EFF" w:rsidRPr="00F80D84" w:rsidRDefault="00607EFF" w:rsidP="006A52F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rutenett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AB69C2" w:rsidRPr="00883CEE" w14:paraId="6456A8F2" w14:textId="77777777" w:rsidTr="00532B4A">
        <w:tc>
          <w:tcPr>
            <w:tcW w:w="9062" w:type="dxa"/>
            <w:shd w:val="clear" w:color="auto" w:fill="548DD4" w:themeFill="text2" w:themeFillTint="99"/>
          </w:tcPr>
          <w:p w14:paraId="52B4275B" w14:textId="77777777" w:rsidR="00AB69C2" w:rsidRPr="00883CEE" w:rsidRDefault="00AB69C2" w:rsidP="006A52FE">
            <w:pPr>
              <w:jc w:val="both"/>
              <w:rPr>
                <w:rFonts w:asciiTheme="minorHAnsi" w:hAnsiTheme="minorHAnsi" w:cstheme="minorHAnsi"/>
                <w:b/>
                <w:sz w:val="36"/>
                <w:szCs w:val="28"/>
              </w:rPr>
            </w:pPr>
            <w:r w:rsidRPr="00883CEE">
              <w:rPr>
                <w:rFonts w:asciiTheme="minorHAnsi" w:hAnsiTheme="minorHAnsi" w:cstheme="minorHAnsi"/>
                <w:b/>
                <w:sz w:val="36"/>
                <w:szCs w:val="28"/>
              </w:rPr>
              <w:lastRenderedPageBreak/>
              <w:t>Del V. Nødvendighet og forholdsmessighet av behandling</w:t>
            </w:r>
            <w:r w:rsidR="00605C70" w:rsidRPr="00883CEE">
              <w:rPr>
                <w:rFonts w:asciiTheme="minorHAnsi" w:hAnsiTheme="minorHAnsi" w:cstheme="minorHAnsi"/>
                <w:b/>
                <w:sz w:val="36"/>
                <w:szCs w:val="28"/>
              </w:rPr>
              <w:t>en</w:t>
            </w:r>
          </w:p>
        </w:tc>
      </w:tr>
    </w:tbl>
    <w:p w14:paraId="6B9C496B" w14:textId="77777777" w:rsidR="006A52FE" w:rsidRPr="00BA1C52" w:rsidRDefault="006A52FE" w:rsidP="006A52FE">
      <w:pPr>
        <w:jc w:val="both"/>
        <w:rPr>
          <w:rFonts w:asciiTheme="minorHAnsi" w:hAnsiTheme="minorHAnsi" w:cstheme="minorHAnsi"/>
          <w:szCs w:val="28"/>
        </w:rPr>
      </w:pPr>
    </w:p>
    <w:p w14:paraId="65B97139" w14:textId="77777777" w:rsidR="00FF4D3E" w:rsidRPr="00BA1C52" w:rsidRDefault="00607EFF" w:rsidP="00FF4D3E">
      <w:pPr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[</w:t>
      </w:r>
      <w:r w:rsidR="00FF4D3E" w:rsidRPr="00BA1C52">
        <w:rPr>
          <w:rFonts w:asciiTheme="minorHAnsi" w:hAnsiTheme="minorHAnsi" w:cstheme="minorHAnsi"/>
          <w:szCs w:val="28"/>
        </w:rPr>
        <w:t xml:space="preserve">Denne </w:t>
      </w:r>
      <w:r w:rsidR="00513A06" w:rsidRPr="00BA1C52">
        <w:rPr>
          <w:rFonts w:asciiTheme="minorHAnsi" w:hAnsiTheme="minorHAnsi" w:cstheme="minorHAnsi"/>
          <w:szCs w:val="28"/>
        </w:rPr>
        <w:t>delen inneholder en vurdering</w:t>
      </w:r>
      <w:r w:rsidR="00FF4D3E" w:rsidRPr="00BA1C52">
        <w:rPr>
          <w:rFonts w:asciiTheme="minorHAnsi" w:hAnsiTheme="minorHAnsi" w:cstheme="minorHAnsi"/>
          <w:szCs w:val="28"/>
        </w:rPr>
        <w:t xml:space="preserve"> </w:t>
      </w:r>
      <w:r w:rsidR="00E92F49" w:rsidRPr="00BA1C52">
        <w:rPr>
          <w:rFonts w:asciiTheme="minorHAnsi" w:hAnsiTheme="minorHAnsi" w:cstheme="minorHAnsi"/>
          <w:szCs w:val="28"/>
        </w:rPr>
        <w:t xml:space="preserve">av </w:t>
      </w:r>
      <w:r w:rsidR="00FF4D3E" w:rsidRPr="00BA1C52">
        <w:rPr>
          <w:rFonts w:asciiTheme="minorHAnsi" w:hAnsiTheme="minorHAnsi" w:cstheme="minorHAnsi"/>
          <w:szCs w:val="28"/>
        </w:rPr>
        <w:t xml:space="preserve">om behandlingsaktivitetene er nødvendige og står i rimelig forhold </w:t>
      </w:r>
      <w:r>
        <w:rPr>
          <w:rFonts w:asciiTheme="minorHAnsi" w:hAnsiTheme="minorHAnsi" w:cstheme="minorHAnsi"/>
          <w:szCs w:val="28"/>
        </w:rPr>
        <w:t>til formålene med behandlingen.]</w:t>
      </w:r>
    </w:p>
    <w:p w14:paraId="16399284" w14:textId="77777777" w:rsidR="00F609B1" w:rsidRPr="00BA1C52" w:rsidRDefault="00F609B1" w:rsidP="00FF4D3E">
      <w:pPr>
        <w:jc w:val="both"/>
        <w:rPr>
          <w:rFonts w:asciiTheme="minorHAnsi" w:hAnsiTheme="minorHAnsi" w:cstheme="minorHAnsi"/>
          <w:szCs w:val="28"/>
        </w:rPr>
      </w:pPr>
    </w:p>
    <w:p w14:paraId="39B6A0A1" w14:textId="77777777" w:rsidR="00513A06" w:rsidRPr="00532B4A" w:rsidRDefault="00497453" w:rsidP="004D28E0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  <w:szCs w:val="28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V.</w:t>
      </w:r>
      <w:r w:rsidR="000100AE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1. </w:t>
      </w:r>
      <w:r w:rsidR="000100AE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ab/>
      </w:r>
      <w:r w:rsidR="001D1DCC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Personvernprinsippene</w:t>
      </w:r>
    </w:p>
    <w:p w14:paraId="2E3D0FB0" w14:textId="77777777" w:rsidR="000E64E4" w:rsidRPr="00BA1C52" w:rsidRDefault="000E64E4" w:rsidP="006A52F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Vanligtabell11"/>
        <w:tblW w:w="8513" w:type="dxa"/>
        <w:tblInd w:w="562" w:type="dxa"/>
        <w:tblLook w:val="04A0" w:firstRow="1" w:lastRow="0" w:firstColumn="1" w:lastColumn="0" w:noHBand="0" w:noVBand="1"/>
      </w:tblPr>
      <w:tblGrid>
        <w:gridCol w:w="550"/>
        <w:gridCol w:w="388"/>
        <w:gridCol w:w="5485"/>
        <w:gridCol w:w="2090"/>
      </w:tblGrid>
      <w:tr w:rsidR="00707BD1" w:rsidRPr="00883CEE" w14:paraId="1D1A02C0" w14:textId="77777777" w:rsidTr="00883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548DD4" w:themeFill="text2" w:themeFillTint="99"/>
          </w:tcPr>
          <w:p w14:paraId="778FAC8C" w14:textId="77777777" w:rsidR="00707BD1" w:rsidRPr="00883CEE" w:rsidRDefault="00966EFC" w:rsidP="00C3391E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83CEE">
              <w:rPr>
                <w:rFonts w:asciiTheme="minorHAnsi" w:hAnsiTheme="minorHAnsi" w:cstheme="minorHAnsi"/>
                <w:szCs w:val="22"/>
              </w:rPr>
              <w:t>Nr.</w:t>
            </w:r>
          </w:p>
        </w:tc>
        <w:tc>
          <w:tcPr>
            <w:tcW w:w="5873" w:type="dxa"/>
            <w:gridSpan w:val="2"/>
            <w:shd w:val="clear" w:color="auto" w:fill="548DD4" w:themeFill="text2" w:themeFillTint="99"/>
          </w:tcPr>
          <w:p w14:paraId="5DDB805A" w14:textId="77777777" w:rsidR="00707BD1" w:rsidRPr="00883CEE" w:rsidRDefault="00707BD1" w:rsidP="00C33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883CEE">
              <w:rPr>
                <w:rFonts w:asciiTheme="minorHAnsi" w:hAnsiTheme="minorHAnsi" w:cstheme="minorHAnsi"/>
                <w:szCs w:val="22"/>
              </w:rPr>
              <w:t>Vurderingsspørsmål</w:t>
            </w:r>
          </w:p>
        </w:tc>
        <w:tc>
          <w:tcPr>
            <w:tcW w:w="2090" w:type="dxa"/>
            <w:shd w:val="clear" w:color="auto" w:fill="548DD4" w:themeFill="text2" w:themeFillTint="99"/>
          </w:tcPr>
          <w:p w14:paraId="48D7E286" w14:textId="77777777" w:rsidR="00707BD1" w:rsidRPr="00883CEE" w:rsidRDefault="00513A06" w:rsidP="00756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883CEE">
              <w:rPr>
                <w:rFonts w:asciiTheme="minorHAnsi" w:hAnsiTheme="minorHAnsi" w:cstheme="minorHAnsi"/>
                <w:szCs w:val="22"/>
              </w:rPr>
              <w:t>Svar (forklar svar)</w:t>
            </w:r>
          </w:p>
        </w:tc>
      </w:tr>
      <w:tr w:rsidR="00DF7508" w:rsidRPr="001456AD" w14:paraId="28C1FEDE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09E851F3" w14:textId="77777777" w:rsidR="00DF7508" w:rsidRPr="001456AD" w:rsidRDefault="00DF7508" w:rsidP="00C3391E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873" w:type="dxa"/>
            <w:gridSpan w:val="2"/>
          </w:tcPr>
          <w:p w14:paraId="309C94B8" w14:textId="76EDD5AB" w:rsidR="00DF7508" w:rsidRPr="001456AD" w:rsidRDefault="00DF7508" w:rsidP="00C339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Er behandlingen basert på lovlighet, rettferdighet og åpenhet (GDPR art.5.1 bokstav a og art.6 og 9)?</w:t>
            </w:r>
          </w:p>
        </w:tc>
        <w:tc>
          <w:tcPr>
            <w:tcW w:w="2090" w:type="dxa"/>
          </w:tcPr>
          <w:p w14:paraId="02022E97" w14:textId="77777777" w:rsidR="00DF7508" w:rsidRPr="001456AD" w:rsidRDefault="00DF7508" w:rsidP="00C339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F7508" w:rsidRPr="001456AD" w14:paraId="62C22342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355B6457" w14:textId="77777777" w:rsidR="00DF7508" w:rsidRPr="001456AD" w:rsidRDefault="00DF7508" w:rsidP="00C3391E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0E253859" w14:textId="77777777" w:rsidR="00DF7508" w:rsidRPr="001456AD" w:rsidRDefault="00DF7508" w:rsidP="00CA7D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85" w:type="dxa"/>
          </w:tcPr>
          <w:p w14:paraId="44EF6089" w14:textId="77777777" w:rsidR="00DF7508" w:rsidRPr="001456AD" w:rsidRDefault="00DF7508" w:rsidP="00CA7D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Kommer det rettslige grunnlaget/behandlingsgrunnlaget tydelig frem?</w:t>
            </w:r>
          </w:p>
        </w:tc>
        <w:tc>
          <w:tcPr>
            <w:tcW w:w="2090" w:type="dxa"/>
          </w:tcPr>
          <w:p w14:paraId="2E573612" w14:textId="77777777" w:rsidR="00DF7508" w:rsidRPr="001456AD" w:rsidRDefault="00DF7508" w:rsidP="00C339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F7508" w:rsidRPr="001456AD" w14:paraId="733798B1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CCF8932" w14:textId="77777777" w:rsidR="00DF7508" w:rsidRPr="001456AD" w:rsidRDefault="00DF7508" w:rsidP="00C3391E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50CF246C" w14:textId="77777777" w:rsidR="00DF7508" w:rsidRPr="001456AD" w:rsidRDefault="00DF7508" w:rsidP="00CA7D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485" w:type="dxa"/>
          </w:tcPr>
          <w:p w14:paraId="35B5143C" w14:textId="77777777" w:rsidR="00DF7508" w:rsidRPr="001456AD" w:rsidRDefault="00DF7508" w:rsidP="00CA7D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Vurder rimeligheten av behandlingen: Hva er forventede fordeler ved behandlingen? For virksomheten, den registrerte, samfunnet </w:t>
            </w:r>
            <w:proofErr w:type="gramStart"/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for øvrig</w:t>
            </w:r>
            <w:proofErr w:type="gramEnd"/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 osv.</w:t>
            </w:r>
          </w:p>
        </w:tc>
        <w:tc>
          <w:tcPr>
            <w:tcW w:w="2090" w:type="dxa"/>
          </w:tcPr>
          <w:p w14:paraId="7ED602D5" w14:textId="77777777" w:rsidR="00DF7508" w:rsidRPr="001456AD" w:rsidRDefault="00DF7508" w:rsidP="00C339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F7508" w:rsidRPr="001456AD" w14:paraId="2AF7DF9D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36E9AD1F" w14:textId="77777777" w:rsidR="00DF7508" w:rsidRPr="001456AD" w:rsidRDefault="00DF7508" w:rsidP="00C3391E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3DA34A9D" w14:textId="77777777" w:rsidR="00DF7508" w:rsidRPr="001456AD" w:rsidRDefault="00DF7508" w:rsidP="00CA7D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485" w:type="dxa"/>
          </w:tcPr>
          <w:p w14:paraId="3C724665" w14:textId="77777777" w:rsidR="00DF7508" w:rsidRPr="001456AD" w:rsidRDefault="00DF7508" w:rsidP="00CA7D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Hva vil konsekvensene være dersom behandlingene ikke gjennomføres?</w:t>
            </w:r>
          </w:p>
        </w:tc>
        <w:tc>
          <w:tcPr>
            <w:tcW w:w="2090" w:type="dxa"/>
          </w:tcPr>
          <w:p w14:paraId="070376F9" w14:textId="77777777" w:rsidR="00DF7508" w:rsidRPr="001456AD" w:rsidRDefault="00DF7508" w:rsidP="00C339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F7508" w:rsidRPr="001456AD" w14:paraId="2D460177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024A4382" w14:textId="77777777" w:rsidR="00DF7508" w:rsidRPr="001456AD" w:rsidRDefault="00DF7508" w:rsidP="00C3391E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60C91EA" w14:textId="77777777" w:rsidR="00DF7508" w:rsidRPr="001456AD" w:rsidRDefault="00DF7508" w:rsidP="00CA7D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5485" w:type="dxa"/>
          </w:tcPr>
          <w:p w14:paraId="5B46A6FC" w14:textId="77777777" w:rsidR="00DF7508" w:rsidRPr="001456AD" w:rsidRDefault="00DF7508" w:rsidP="00CA7D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Vurder hvordan åpenhet ivaretas i behandlingen.</w:t>
            </w:r>
          </w:p>
        </w:tc>
        <w:tc>
          <w:tcPr>
            <w:tcW w:w="2090" w:type="dxa"/>
          </w:tcPr>
          <w:p w14:paraId="4080EE62" w14:textId="77777777" w:rsidR="00DF7508" w:rsidRPr="001456AD" w:rsidRDefault="00DF7508" w:rsidP="00C339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A70E0" w:rsidRPr="001456AD" w14:paraId="31D707FE" w14:textId="77777777" w:rsidTr="009E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71B3003A" w14:textId="77777777" w:rsidR="000A70E0" w:rsidRPr="001456AD" w:rsidRDefault="000A70E0" w:rsidP="00C92621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963" w:type="dxa"/>
            <w:gridSpan w:val="3"/>
          </w:tcPr>
          <w:p w14:paraId="174AF649" w14:textId="4F37CDFD" w:rsidR="000A70E0" w:rsidRPr="001456AD" w:rsidRDefault="000A70E0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Formålsbegrensninger</w:t>
            </w:r>
          </w:p>
        </w:tc>
      </w:tr>
      <w:tr w:rsidR="00CA7DD4" w:rsidRPr="001456AD" w14:paraId="2126FA99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215A5AF7" w14:textId="77777777" w:rsidR="00CA7DD4" w:rsidRPr="001456AD" w:rsidRDefault="00CA7DD4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22607858" w14:textId="77777777" w:rsidR="00CA7DD4" w:rsidRPr="001456AD" w:rsidRDefault="00CA7DD4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85" w:type="dxa"/>
          </w:tcPr>
          <w:p w14:paraId="69F58DCD" w14:textId="77777777" w:rsidR="00CA7DD4" w:rsidRPr="001456AD" w:rsidRDefault="00CA7DD4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Er formålet definert slik at det samsvarer med forventningene til de registrerte</w:t>
            </w:r>
            <w:r w:rsidR="00DF7508" w:rsidRPr="001456A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090" w:type="dxa"/>
          </w:tcPr>
          <w:p w14:paraId="0C4DD668" w14:textId="77777777" w:rsidR="00CA7DD4" w:rsidRPr="001456AD" w:rsidRDefault="00CA7DD4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36BF9" w:rsidRPr="001456AD" w14:paraId="1D2BF9EC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6F687680" w14:textId="77777777" w:rsidR="00436BF9" w:rsidRPr="001456AD" w:rsidRDefault="00436BF9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1597122D" w14:textId="77777777" w:rsidR="00436BF9" w:rsidRPr="001456AD" w:rsidRDefault="00436BF9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485" w:type="dxa"/>
          </w:tcPr>
          <w:p w14:paraId="5FA0FD9F" w14:textId="77777777" w:rsidR="00436BF9" w:rsidRPr="001456AD" w:rsidRDefault="00436BF9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Har det vært vurdert andre alternativer for å oppnå formålet med behandlingen?</w:t>
            </w:r>
          </w:p>
        </w:tc>
        <w:tc>
          <w:tcPr>
            <w:tcW w:w="2090" w:type="dxa"/>
          </w:tcPr>
          <w:p w14:paraId="3E2E9C39" w14:textId="77777777" w:rsidR="00436BF9" w:rsidRPr="001456AD" w:rsidRDefault="00436BF9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Hvis ja, beskriv</w:t>
            </w:r>
          </w:p>
        </w:tc>
      </w:tr>
      <w:tr w:rsidR="00CA7DD4" w:rsidRPr="001456AD" w14:paraId="1DD328DF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3B1F8397" w14:textId="77777777" w:rsidR="00CA7DD4" w:rsidRPr="001456AD" w:rsidRDefault="00CA7DD4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4307FBD1" w14:textId="77777777" w:rsidR="00CA7DD4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A7DD4" w:rsidRPr="001456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85" w:type="dxa"/>
          </w:tcPr>
          <w:p w14:paraId="2454511A" w14:textId="77777777" w:rsidR="00CA7DD4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Finnes det mindre personverninngripende alternativer for å oppnå det samme formålet?</w:t>
            </w:r>
          </w:p>
        </w:tc>
        <w:tc>
          <w:tcPr>
            <w:tcW w:w="2090" w:type="dxa"/>
          </w:tcPr>
          <w:p w14:paraId="51B8138F" w14:textId="77777777" w:rsidR="00CA7DD4" w:rsidRPr="001456AD" w:rsidRDefault="00436BF9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Hvis ja, beskriv.</w:t>
            </w:r>
          </w:p>
        </w:tc>
      </w:tr>
      <w:tr w:rsidR="00CA7DD4" w:rsidRPr="001456AD" w14:paraId="4FFAD859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8D3B745" w14:textId="77777777" w:rsidR="00CA7DD4" w:rsidRPr="001456AD" w:rsidRDefault="00CA7DD4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D2ABE1C" w14:textId="77777777" w:rsidR="00CA7DD4" w:rsidRPr="001456AD" w:rsidRDefault="00436BF9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485" w:type="dxa"/>
          </w:tcPr>
          <w:p w14:paraId="6BCC3586" w14:textId="77777777" w:rsidR="00CA7DD4" w:rsidRPr="001456AD" w:rsidRDefault="00CA7DD4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Vurder hvorvidt formålet kan oppnås med anonyme eller pseudonyme alternativer</w:t>
            </w:r>
            <w:r w:rsidR="00DF7508" w:rsidRPr="001456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90" w:type="dxa"/>
          </w:tcPr>
          <w:p w14:paraId="142E518A" w14:textId="77777777" w:rsidR="00CA7DD4" w:rsidRPr="001456AD" w:rsidRDefault="00CA7DD4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A70E0" w:rsidRPr="001456AD" w14:paraId="66438501" w14:textId="77777777" w:rsidTr="009E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654AB788" w14:textId="77777777" w:rsidR="000A70E0" w:rsidRPr="001456AD" w:rsidRDefault="000A70E0" w:rsidP="00C92621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963" w:type="dxa"/>
            <w:gridSpan w:val="3"/>
          </w:tcPr>
          <w:p w14:paraId="311E9E57" w14:textId="77777777" w:rsidR="000A70E0" w:rsidRPr="001456AD" w:rsidRDefault="000A70E0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Dataminimering.</w:t>
            </w:r>
          </w:p>
          <w:p w14:paraId="74651E2C" w14:textId="7EAD3DAD" w:rsidR="000A70E0" w:rsidRPr="001456AD" w:rsidRDefault="000A70E0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Kan formålet oppnås ved for eksempel:</w:t>
            </w:r>
          </w:p>
        </w:tc>
      </w:tr>
      <w:tr w:rsidR="00CA7DD4" w:rsidRPr="001456AD" w14:paraId="58BE7EAA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7525D7E" w14:textId="77777777" w:rsidR="00CA7DD4" w:rsidRPr="001456AD" w:rsidRDefault="00CA7DD4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3DD9745A" w14:textId="77777777" w:rsidR="00CA7DD4" w:rsidRPr="001456AD" w:rsidRDefault="00CA7DD4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85" w:type="dxa"/>
          </w:tcPr>
          <w:p w14:paraId="5A5188C5" w14:textId="77777777" w:rsidR="00CA7DD4" w:rsidRPr="001456AD" w:rsidRDefault="00CA7DD4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å begrense innsamling av personopplysninger</w:t>
            </w:r>
            <w:r w:rsidR="00DF7508" w:rsidRPr="001456A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090" w:type="dxa"/>
          </w:tcPr>
          <w:p w14:paraId="04F8D2E0" w14:textId="77777777" w:rsidR="00CA7DD4" w:rsidRPr="001456AD" w:rsidRDefault="00CA7DD4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A7DD4" w:rsidRPr="001456AD" w14:paraId="5291D908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1F0E2ECE" w14:textId="77777777" w:rsidR="00CA7DD4" w:rsidRPr="001456AD" w:rsidRDefault="00CA7DD4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E264FA7" w14:textId="77777777" w:rsidR="00CA7DD4" w:rsidRPr="001456AD" w:rsidRDefault="00CA7DD4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485" w:type="dxa"/>
          </w:tcPr>
          <w:p w14:paraId="1ECAAA10" w14:textId="77777777" w:rsidR="00CA7DD4" w:rsidRPr="001456AD" w:rsidRDefault="00CA7DD4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med mindre detaljerte personopplysninger?</w:t>
            </w:r>
          </w:p>
        </w:tc>
        <w:tc>
          <w:tcPr>
            <w:tcW w:w="2090" w:type="dxa"/>
          </w:tcPr>
          <w:p w14:paraId="5FEAECF8" w14:textId="77777777" w:rsidR="00CA7DD4" w:rsidRPr="001456AD" w:rsidRDefault="00CA7DD4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A7DD4" w:rsidRPr="001456AD" w14:paraId="388496CC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03FFA2C" w14:textId="77777777" w:rsidR="00CA7DD4" w:rsidRPr="001456AD" w:rsidRDefault="00CA7DD4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16D43E5" w14:textId="77777777" w:rsidR="00CA7DD4" w:rsidRPr="001456AD" w:rsidRDefault="00CA7DD4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485" w:type="dxa"/>
          </w:tcPr>
          <w:p w14:paraId="07D2A733" w14:textId="77777777" w:rsidR="00CA7DD4" w:rsidRPr="001456AD" w:rsidRDefault="00CA7DD4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uten fortrolige eller sensitive personopplysninger?</w:t>
            </w:r>
          </w:p>
        </w:tc>
        <w:tc>
          <w:tcPr>
            <w:tcW w:w="2090" w:type="dxa"/>
          </w:tcPr>
          <w:p w14:paraId="3764FE82" w14:textId="77777777" w:rsidR="00CA7DD4" w:rsidRPr="001456AD" w:rsidRDefault="00CA7DD4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A7DD4" w:rsidRPr="001456AD" w14:paraId="27CACA8C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5199D438" w14:textId="77777777" w:rsidR="00CA7DD4" w:rsidRPr="001456AD" w:rsidRDefault="00CA7DD4" w:rsidP="00C3391E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14:paraId="156F4675" w14:textId="77777777" w:rsidR="00CA7DD4" w:rsidRPr="001456AD" w:rsidRDefault="00CA7DD4" w:rsidP="00C339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Begrunn nødvendighet og relevans relatert til formål for alle opplysninger som behandles.</w:t>
            </w:r>
          </w:p>
        </w:tc>
        <w:tc>
          <w:tcPr>
            <w:tcW w:w="2090" w:type="dxa"/>
          </w:tcPr>
          <w:p w14:paraId="68EEAF5F" w14:textId="77777777" w:rsidR="00CA7DD4" w:rsidRPr="001456AD" w:rsidRDefault="00CA7DD4" w:rsidP="00C339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A70E0" w:rsidRPr="001456AD" w14:paraId="678077A3" w14:textId="77777777" w:rsidTr="009E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29C91A14" w14:textId="77777777" w:rsidR="000A70E0" w:rsidRPr="001456AD" w:rsidRDefault="000A70E0" w:rsidP="00C92621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963" w:type="dxa"/>
            <w:gridSpan w:val="3"/>
          </w:tcPr>
          <w:p w14:paraId="73ADA42E" w14:textId="5FC9F36F" w:rsidR="000A70E0" w:rsidRPr="001456AD" w:rsidRDefault="000A70E0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Riktighet</w:t>
            </w:r>
          </w:p>
        </w:tc>
      </w:tr>
      <w:tr w:rsidR="00436BF9" w:rsidRPr="001456AD" w14:paraId="5F9AFAF7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467A9D07" w14:textId="77777777" w:rsidR="00436BF9" w:rsidRPr="001456AD" w:rsidRDefault="00436BF9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68E6F633" w14:textId="77777777" w:rsidR="00436BF9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85" w:type="dxa"/>
          </w:tcPr>
          <w:p w14:paraId="7F7FE880" w14:textId="77777777" w:rsidR="00436BF9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Vurder hvordan personopplysninger holdes korrekte og oppdaterte, med og uten den registrertes involvering.</w:t>
            </w:r>
          </w:p>
        </w:tc>
        <w:tc>
          <w:tcPr>
            <w:tcW w:w="2090" w:type="dxa"/>
          </w:tcPr>
          <w:p w14:paraId="69077EDE" w14:textId="77777777" w:rsidR="00436BF9" w:rsidRPr="001456AD" w:rsidRDefault="00436BF9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36BF9" w:rsidRPr="001456AD" w14:paraId="0159B0AA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579ABA48" w14:textId="77777777" w:rsidR="00436BF9" w:rsidRPr="001456AD" w:rsidRDefault="00436BF9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65E95337" w14:textId="77777777" w:rsidR="00436BF9" w:rsidRPr="001456AD" w:rsidRDefault="00BE5BB3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485" w:type="dxa"/>
          </w:tcPr>
          <w:p w14:paraId="432A56DF" w14:textId="77777777" w:rsidR="00436BF9" w:rsidRPr="001456AD" w:rsidRDefault="00436BF9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Vurder om de</w:t>
            </w:r>
            <w:r w:rsidR="00BE5BB3" w:rsidRPr="001456AD">
              <w:rPr>
                <w:rFonts w:asciiTheme="minorHAnsi" w:hAnsiTheme="minorHAnsi" w:cstheme="minorHAnsi"/>
                <w:sz w:val="22"/>
                <w:szCs w:val="22"/>
              </w:rPr>
              <w:t>t finnes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 nødvendig funksjonalitet for å rette og slette uriktige personopplysninger</w:t>
            </w:r>
            <w:r w:rsidR="00BE5BB3" w:rsidRPr="001456AD">
              <w:rPr>
                <w:rFonts w:asciiTheme="minorHAnsi" w:hAnsiTheme="minorHAnsi" w:cstheme="minorHAnsi"/>
                <w:sz w:val="22"/>
                <w:szCs w:val="22"/>
              </w:rPr>
              <w:t>, ref. punkt IV.2.5 og IV.2.6.</w:t>
            </w:r>
          </w:p>
        </w:tc>
        <w:tc>
          <w:tcPr>
            <w:tcW w:w="2090" w:type="dxa"/>
          </w:tcPr>
          <w:p w14:paraId="4A538672" w14:textId="77777777" w:rsidR="00436BF9" w:rsidRPr="001456AD" w:rsidRDefault="00436BF9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Hvis ja, beskriv</w:t>
            </w:r>
          </w:p>
        </w:tc>
      </w:tr>
      <w:tr w:rsidR="00436BF9" w:rsidRPr="001456AD" w14:paraId="77874038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68DB16CA" w14:textId="77777777" w:rsidR="00436BF9" w:rsidRPr="001456AD" w:rsidRDefault="00436BF9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38062398" w14:textId="77777777" w:rsidR="00436BF9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485" w:type="dxa"/>
          </w:tcPr>
          <w:p w14:paraId="5E9045D9" w14:textId="77777777" w:rsidR="00436BF9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Har dere rutiner </w:t>
            </w:r>
            <w:r w:rsidR="00BE5BB3" w:rsidRPr="001456AD">
              <w:rPr>
                <w:rFonts w:asciiTheme="minorHAnsi" w:hAnsiTheme="minorHAnsi" w:cstheme="minorHAnsi"/>
                <w:sz w:val="22"/>
                <w:szCs w:val="22"/>
              </w:rPr>
              <w:t>som ivaretar kravet til korrekte og oppdaterte personopplysninger?</w:t>
            </w:r>
          </w:p>
        </w:tc>
        <w:tc>
          <w:tcPr>
            <w:tcW w:w="2090" w:type="dxa"/>
          </w:tcPr>
          <w:p w14:paraId="5FD4888C" w14:textId="77777777" w:rsidR="00436BF9" w:rsidRPr="001456AD" w:rsidRDefault="00436BF9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Hvis ja, beskriv.</w:t>
            </w:r>
          </w:p>
        </w:tc>
      </w:tr>
      <w:tr w:rsidR="000A70E0" w:rsidRPr="001456AD" w14:paraId="7CD6D611" w14:textId="77777777" w:rsidTr="009E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1AB78AA0" w14:textId="77777777" w:rsidR="000A70E0" w:rsidRPr="001456AD" w:rsidRDefault="000A70E0" w:rsidP="00C92621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963" w:type="dxa"/>
            <w:gridSpan w:val="3"/>
          </w:tcPr>
          <w:p w14:paraId="59CBDC7F" w14:textId="75FFD04C" w:rsidR="000A70E0" w:rsidRPr="001456AD" w:rsidRDefault="000A70E0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Lagringsbegrensning</w:t>
            </w:r>
          </w:p>
        </w:tc>
      </w:tr>
      <w:tr w:rsidR="00436BF9" w:rsidRPr="001456AD" w14:paraId="3B2517D4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58DF3386" w14:textId="77777777" w:rsidR="00436BF9" w:rsidRPr="001456AD" w:rsidRDefault="00436BF9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05C88482" w14:textId="77777777" w:rsidR="00436BF9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485" w:type="dxa"/>
          </w:tcPr>
          <w:p w14:paraId="7890271F" w14:textId="77777777" w:rsidR="00436BF9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Vurder </w:t>
            </w:r>
            <w:r w:rsidR="00C411C9" w:rsidRPr="001456AD">
              <w:rPr>
                <w:rFonts w:asciiTheme="minorHAnsi" w:hAnsiTheme="minorHAnsi" w:cstheme="minorHAnsi"/>
                <w:sz w:val="22"/>
                <w:szCs w:val="22"/>
              </w:rPr>
              <w:t>om personopplysninger lagres etter at formålet er oppnådd</w:t>
            </w:r>
            <w:r w:rsidR="00BE5BB3"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 og når opplysningene slettes.</w:t>
            </w:r>
          </w:p>
        </w:tc>
        <w:tc>
          <w:tcPr>
            <w:tcW w:w="2090" w:type="dxa"/>
          </w:tcPr>
          <w:p w14:paraId="4D39BD6F" w14:textId="77777777" w:rsidR="00436BF9" w:rsidRPr="001456AD" w:rsidRDefault="00436BF9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36BF9" w:rsidRPr="001456AD" w14:paraId="7B7BAF8A" w14:textId="77777777" w:rsidTr="0088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190FE4F4" w14:textId="77777777" w:rsidR="00436BF9" w:rsidRPr="001456AD" w:rsidRDefault="00436BF9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11CF1C51" w14:textId="77777777" w:rsidR="00436BF9" w:rsidRPr="001456AD" w:rsidRDefault="00BE5BB3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485" w:type="dxa"/>
          </w:tcPr>
          <w:p w14:paraId="517E0154" w14:textId="77777777" w:rsidR="00436BF9" w:rsidRPr="001456AD" w:rsidRDefault="00C411C9" w:rsidP="00C926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Vurder når personopplysninger anonymiseres eller </w:t>
            </w:r>
            <w:proofErr w:type="spellStart"/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pseudonymiseres</w:t>
            </w:r>
            <w:proofErr w:type="spellEnd"/>
            <w:r w:rsidR="00BE5BB3"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 som muliggjør videre lagring.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</w:tcPr>
          <w:p w14:paraId="6A05CC4E" w14:textId="77777777" w:rsidR="00436BF9" w:rsidRPr="001456AD" w:rsidRDefault="00436BF9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36BF9" w:rsidRPr="001456AD" w14:paraId="39AED42C" w14:textId="77777777" w:rsidTr="0088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</w:tcPr>
          <w:p w14:paraId="530A2DDA" w14:textId="77777777" w:rsidR="00436BF9" w:rsidRPr="001456AD" w:rsidRDefault="00436BF9" w:rsidP="00C9262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488DF39D" w14:textId="77777777" w:rsidR="00436BF9" w:rsidRPr="001456AD" w:rsidRDefault="00436BF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485" w:type="dxa"/>
          </w:tcPr>
          <w:p w14:paraId="08C7ABB3" w14:textId="0DA3FEF5" w:rsidR="00436BF9" w:rsidRPr="001456AD" w:rsidRDefault="00C411C9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Vurder hvilke garantier som må være plass dersom personopplysninger skal lagres i lenger perioder grunnet arkivformål i allmennhetens interesse, for formål knyttet til vitenskapelig eller historisk forskning eller for statistiske formål (</w:t>
            </w:r>
            <w:r w:rsidR="00BE5BB3"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GDPR 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art</w:t>
            </w:r>
            <w:r w:rsidR="00BE5BB3" w:rsidRPr="001456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89 nr.1). </w:t>
            </w:r>
          </w:p>
        </w:tc>
        <w:tc>
          <w:tcPr>
            <w:tcW w:w="2090" w:type="dxa"/>
          </w:tcPr>
          <w:p w14:paraId="6F12A773" w14:textId="77777777" w:rsidR="00436BF9" w:rsidRPr="001456AD" w:rsidRDefault="00436BF9" w:rsidP="00C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A70E0" w:rsidRPr="001456AD" w14:paraId="7C3ACBFF" w14:textId="77777777" w:rsidTr="009E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030E7D52" w14:textId="31B1E7F3" w:rsidR="000A70E0" w:rsidRPr="001456AD" w:rsidRDefault="000A70E0" w:rsidP="00C92621">
            <w:pPr>
              <w:jc w:val="both"/>
              <w:rPr>
                <w:rFonts w:cstheme="minorHAnsi"/>
                <w:sz w:val="22"/>
                <w:szCs w:val="22"/>
              </w:rPr>
            </w:pPr>
            <w:bookmarkStart w:id="6" w:name="_Hlk514964752"/>
            <w:r w:rsidRPr="001456AD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7963" w:type="dxa"/>
            <w:gridSpan w:val="3"/>
          </w:tcPr>
          <w:p w14:paraId="041A339D" w14:textId="75DC2A11" w:rsidR="000A70E0" w:rsidRPr="001456AD" w:rsidRDefault="000A70E0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Integritet og konfidensialitet – se DEL VI.</w:t>
            </w:r>
            <w:r>
              <w:rPr>
                <w:rFonts w:cstheme="minorHAnsi"/>
                <w:sz w:val="22"/>
                <w:szCs w:val="22"/>
              </w:rPr>
              <w:t>1.</w:t>
            </w:r>
          </w:p>
        </w:tc>
      </w:tr>
      <w:bookmarkEnd w:id="6"/>
    </w:tbl>
    <w:p w14:paraId="48C87596" w14:textId="77777777" w:rsidR="00707BD1" w:rsidRPr="00BA1C52" w:rsidRDefault="00707BD1" w:rsidP="006A52F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D53E91D" w14:textId="77777777" w:rsidR="00B93C1C" w:rsidRPr="00532B4A" w:rsidRDefault="00497453" w:rsidP="00B93C1C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  <w:szCs w:val="28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V.</w:t>
      </w:r>
      <w:r w:rsidR="00B93C1C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2. </w:t>
      </w:r>
      <w:r w:rsidR="00B93C1C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ab/>
      </w:r>
      <w:r w:rsidR="00C13A9E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Ivaretakelse av de registrertes rettigheter</w:t>
      </w:r>
    </w:p>
    <w:p w14:paraId="2722CD69" w14:textId="77777777" w:rsidR="00C13A9E" w:rsidRPr="00BA1C52" w:rsidRDefault="00C13A9E" w:rsidP="00B93C1C">
      <w:pPr>
        <w:tabs>
          <w:tab w:val="left" w:pos="567"/>
        </w:tabs>
        <w:rPr>
          <w:rFonts w:asciiTheme="minorHAnsi" w:hAnsiTheme="minorHAnsi" w:cstheme="minorHAnsi"/>
          <w:b/>
          <w:szCs w:val="28"/>
        </w:rPr>
      </w:pPr>
    </w:p>
    <w:tbl>
      <w:tblPr>
        <w:tblStyle w:val="Vanligtabell11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5812"/>
        <w:gridCol w:w="2126"/>
      </w:tblGrid>
      <w:tr w:rsidR="00C13A9E" w:rsidRPr="00702065" w14:paraId="42DDDFFF" w14:textId="77777777" w:rsidTr="00702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7D2F00BE" w14:textId="5ACE57B2" w:rsidR="00C13A9E" w:rsidRPr="00702065" w:rsidRDefault="00702065" w:rsidP="00712583">
            <w:pPr>
              <w:jc w:val="both"/>
              <w:rPr>
                <w:rFonts w:asciiTheme="minorHAnsi" w:hAnsiTheme="minorHAnsi" w:cstheme="minorHAnsi"/>
              </w:rPr>
            </w:pPr>
            <w:bookmarkStart w:id="7" w:name="_Hlk514767829"/>
            <w:r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812" w:type="dxa"/>
            <w:shd w:val="clear" w:color="auto" w:fill="548DD4" w:themeFill="text2" w:themeFillTint="99"/>
          </w:tcPr>
          <w:p w14:paraId="0F3C83CB" w14:textId="77777777" w:rsidR="00C13A9E" w:rsidRPr="00702065" w:rsidRDefault="00C13A9E" w:rsidP="00712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Vurderings</w:t>
            </w:r>
            <w:r w:rsidR="00AC03C5" w:rsidRPr="00702065">
              <w:rPr>
                <w:rFonts w:asciiTheme="minorHAnsi" w:hAnsiTheme="minorHAnsi" w:cstheme="minorHAnsi"/>
              </w:rPr>
              <w:t>temaer</w:t>
            </w:r>
          </w:p>
        </w:tc>
        <w:tc>
          <w:tcPr>
            <w:tcW w:w="2126" w:type="dxa"/>
            <w:shd w:val="clear" w:color="auto" w:fill="548DD4" w:themeFill="text2" w:themeFillTint="99"/>
          </w:tcPr>
          <w:p w14:paraId="1F98C582" w14:textId="77777777" w:rsidR="00C13A9E" w:rsidRPr="00702065" w:rsidRDefault="00E92F49" w:rsidP="0071258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Vurdering</w:t>
            </w:r>
          </w:p>
        </w:tc>
      </w:tr>
      <w:tr w:rsidR="00C13A9E" w:rsidRPr="001456AD" w14:paraId="48C9D4B0" w14:textId="77777777" w:rsidTr="0070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4E71652" w14:textId="77777777" w:rsidR="00C13A9E" w:rsidRPr="001456AD" w:rsidRDefault="002D1BE2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14:paraId="40503C14" w14:textId="38D66C93" w:rsidR="00E92F49" w:rsidRPr="001456AD" w:rsidRDefault="00C13A9E" w:rsidP="0026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Vurder hvordan informasjon til de registrerte gis (</w:t>
            </w:r>
            <w:r w:rsidR="0001275F" w:rsidRPr="001456AD">
              <w:rPr>
                <w:rFonts w:cstheme="minorHAnsi"/>
                <w:sz w:val="22"/>
                <w:szCs w:val="22"/>
              </w:rPr>
              <w:t xml:space="preserve">prinsippet om </w:t>
            </w:r>
            <w:r w:rsidRPr="001456AD">
              <w:rPr>
                <w:rFonts w:cstheme="minorHAnsi"/>
                <w:sz w:val="22"/>
                <w:szCs w:val="22"/>
              </w:rPr>
              <w:t>rettferdig</w:t>
            </w:r>
            <w:r w:rsidR="0001275F" w:rsidRPr="001456AD">
              <w:rPr>
                <w:rFonts w:cstheme="minorHAnsi"/>
                <w:sz w:val="22"/>
                <w:szCs w:val="22"/>
              </w:rPr>
              <w:t>het</w:t>
            </w:r>
            <w:r w:rsidRPr="001456AD">
              <w:rPr>
                <w:rFonts w:cstheme="minorHAnsi"/>
                <w:sz w:val="22"/>
                <w:szCs w:val="22"/>
              </w:rPr>
              <w:t xml:space="preserve"> og</w:t>
            </w:r>
            <w:r w:rsidR="0001275F" w:rsidRPr="001456AD">
              <w:rPr>
                <w:rFonts w:cstheme="minorHAnsi"/>
                <w:sz w:val="22"/>
                <w:szCs w:val="22"/>
              </w:rPr>
              <w:t xml:space="preserve"> åpenhet i behandling</w:t>
            </w:r>
            <w:r w:rsidR="00B84F16" w:rsidRPr="001456AD">
              <w:rPr>
                <w:rFonts w:cstheme="minorHAnsi"/>
                <w:sz w:val="22"/>
                <w:szCs w:val="22"/>
              </w:rPr>
              <w:t>en</w:t>
            </w:r>
            <w:r w:rsidR="0001275F" w:rsidRPr="001456AD">
              <w:rPr>
                <w:rFonts w:cstheme="minorHAnsi"/>
                <w:sz w:val="22"/>
                <w:szCs w:val="22"/>
              </w:rPr>
              <w:t>)</w:t>
            </w:r>
            <w:r w:rsidRPr="001456AD">
              <w:rPr>
                <w:rFonts w:cstheme="minorHAnsi"/>
                <w:sz w:val="22"/>
                <w:szCs w:val="22"/>
              </w:rPr>
              <w:t xml:space="preserve"> </w:t>
            </w:r>
            <w:r w:rsidR="0001275F" w:rsidRPr="001456AD">
              <w:rPr>
                <w:rFonts w:cstheme="minorHAnsi"/>
                <w:sz w:val="22"/>
                <w:szCs w:val="22"/>
              </w:rPr>
              <w:t xml:space="preserve">(GDPR </w:t>
            </w:r>
            <w:r w:rsidRPr="001456AD">
              <w:rPr>
                <w:rFonts w:cstheme="minorHAnsi"/>
                <w:sz w:val="22"/>
                <w:szCs w:val="22"/>
              </w:rPr>
              <w:t>art</w:t>
            </w:r>
            <w:r w:rsidR="000F5E17" w:rsidRPr="001456AD">
              <w:rPr>
                <w:rFonts w:cstheme="minorHAnsi"/>
                <w:sz w:val="22"/>
                <w:szCs w:val="22"/>
              </w:rPr>
              <w:t>.</w:t>
            </w:r>
            <w:r w:rsidRPr="001456AD">
              <w:rPr>
                <w:rFonts w:cstheme="minorHAnsi"/>
                <w:sz w:val="22"/>
                <w:szCs w:val="22"/>
              </w:rPr>
              <w:t>12, 13 og 14).</w:t>
            </w:r>
          </w:p>
        </w:tc>
        <w:tc>
          <w:tcPr>
            <w:tcW w:w="2126" w:type="dxa"/>
          </w:tcPr>
          <w:p w14:paraId="611DA182" w14:textId="77777777" w:rsidR="00C13A9E" w:rsidRPr="001456AD" w:rsidRDefault="00C13A9E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3A9E" w:rsidRPr="001456AD" w14:paraId="0B3B2E80" w14:textId="77777777" w:rsidTr="00702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F14353" w14:textId="77777777" w:rsidR="00C13A9E" w:rsidRPr="001456AD" w:rsidRDefault="002D1BE2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14:paraId="1FB08366" w14:textId="1E4779DC" w:rsidR="00C13A9E" w:rsidRPr="001456AD" w:rsidRDefault="00C13A9E" w:rsidP="00264A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Vurder hvordan den registrertes rett til innsyn ivaretas (</w:t>
            </w:r>
            <w:r w:rsidR="0001275F" w:rsidRPr="001456AD">
              <w:rPr>
                <w:rFonts w:asciiTheme="minorHAnsi" w:hAnsiTheme="minorHAnsi" w:cstheme="minorHAnsi"/>
                <w:sz w:val="22"/>
                <w:szCs w:val="22"/>
              </w:rPr>
              <w:t>GDPR art.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15).</w:t>
            </w:r>
          </w:p>
        </w:tc>
        <w:tc>
          <w:tcPr>
            <w:tcW w:w="2126" w:type="dxa"/>
          </w:tcPr>
          <w:p w14:paraId="51AD9508" w14:textId="77777777" w:rsidR="00C13A9E" w:rsidRPr="001456AD" w:rsidRDefault="00C13A9E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3A9E" w:rsidRPr="001456AD" w14:paraId="5CB7CA31" w14:textId="77777777" w:rsidTr="0070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7388C3" w14:textId="77777777" w:rsidR="00C13A9E" w:rsidRPr="001456AD" w:rsidRDefault="002D1BE2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14:paraId="03529DC0" w14:textId="0F666D2E" w:rsidR="00C13A9E" w:rsidRPr="001456AD" w:rsidRDefault="00C13A9E" w:rsidP="0071258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Vurder hvordan den registrertes rett til </w:t>
            </w:r>
            <w:r w:rsidR="00B84F16" w:rsidRPr="001456AD">
              <w:rPr>
                <w:rFonts w:asciiTheme="minorHAnsi" w:hAnsiTheme="minorHAnsi" w:cstheme="minorHAnsi"/>
                <w:sz w:val="22"/>
                <w:szCs w:val="22"/>
              </w:rPr>
              <w:t>retting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 og sletting ivaretas (</w:t>
            </w:r>
            <w:r w:rsidR="00B84F16" w:rsidRPr="001456AD">
              <w:rPr>
                <w:rFonts w:asciiTheme="minorHAnsi" w:hAnsiTheme="minorHAnsi" w:cstheme="minorHAnsi"/>
                <w:sz w:val="22"/>
                <w:szCs w:val="22"/>
              </w:rPr>
              <w:t>GDPR art.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16 og 17).</w:t>
            </w:r>
          </w:p>
        </w:tc>
        <w:tc>
          <w:tcPr>
            <w:tcW w:w="2126" w:type="dxa"/>
          </w:tcPr>
          <w:p w14:paraId="137A7A70" w14:textId="77777777" w:rsidR="00C13A9E" w:rsidRPr="001456AD" w:rsidRDefault="00C13A9E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3A9E" w:rsidRPr="001456AD" w14:paraId="25CE1CAE" w14:textId="77777777" w:rsidTr="00702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D4B0CA" w14:textId="77777777" w:rsidR="00C13A9E" w:rsidRPr="001456AD" w:rsidRDefault="002D1BE2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14:paraId="278EF9F2" w14:textId="42CBCF60" w:rsidR="00C13A9E" w:rsidRPr="001456AD" w:rsidRDefault="00C13A9E" w:rsidP="0026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Vurder hvordan den registrertes rett til innsigelser og begrensning av behandling ivaretas (</w:t>
            </w:r>
            <w:r w:rsidR="00B84F16" w:rsidRPr="001456AD">
              <w:rPr>
                <w:rFonts w:cstheme="minorHAnsi"/>
                <w:sz w:val="22"/>
                <w:szCs w:val="22"/>
              </w:rPr>
              <w:t xml:space="preserve">GDPR </w:t>
            </w:r>
            <w:r w:rsidRPr="001456AD">
              <w:rPr>
                <w:rFonts w:cstheme="minorHAnsi"/>
                <w:sz w:val="22"/>
                <w:szCs w:val="22"/>
              </w:rPr>
              <w:t>art</w:t>
            </w:r>
            <w:r w:rsidR="00B84F16" w:rsidRPr="001456AD">
              <w:rPr>
                <w:rFonts w:cstheme="minorHAnsi"/>
                <w:sz w:val="22"/>
                <w:szCs w:val="22"/>
              </w:rPr>
              <w:t>.</w:t>
            </w:r>
            <w:r w:rsidRPr="001456AD">
              <w:rPr>
                <w:rFonts w:cstheme="minorHAnsi"/>
                <w:sz w:val="22"/>
                <w:szCs w:val="22"/>
              </w:rPr>
              <w:t>18, 19 og 21).</w:t>
            </w:r>
          </w:p>
        </w:tc>
        <w:tc>
          <w:tcPr>
            <w:tcW w:w="2126" w:type="dxa"/>
          </w:tcPr>
          <w:p w14:paraId="3317741C" w14:textId="77777777" w:rsidR="00C13A9E" w:rsidRPr="001456AD" w:rsidRDefault="00C13A9E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B2818" w:rsidRPr="001456AD" w14:paraId="739FCFA8" w14:textId="77777777" w:rsidTr="0070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E472FC" w14:textId="31D94CC1" w:rsidR="004B2818" w:rsidRPr="001456AD" w:rsidRDefault="001456AD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812" w:type="dxa"/>
          </w:tcPr>
          <w:p w14:paraId="4D1C2761" w14:textId="77698EF8" w:rsidR="004B2818" w:rsidRPr="001456AD" w:rsidRDefault="004B2818" w:rsidP="0026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Vurder hvordan den registrertes rett til dataportabilitet ivaretas (GDPR art.20).</w:t>
            </w:r>
          </w:p>
        </w:tc>
        <w:tc>
          <w:tcPr>
            <w:tcW w:w="2126" w:type="dxa"/>
          </w:tcPr>
          <w:p w14:paraId="4C1F9B90" w14:textId="77777777" w:rsidR="004B2818" w:rsidRPr="001456AD" w:rsidRDefault="004B2818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3A9E" w:rsidRPr="001456AD" w14:paraId="0EC488E5" w14:textId="77777777" w:rsidTr="00702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2F1620" w14:textId="57663D4F" w:rsidR="00C13A9E" w:rsidRPr="001456AD" w:rsidRDefault="001456AD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2D1BE2" w:rsidRPr="001456AD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7C70BE6F" w14:textId="0FEDB728" w:rsidR="00C13A9E" w:rsidRPr="001456AD" w:rsidRDefault="00C13A9E" w:rsidP="0026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Vurder hvordan forbud mot automatiserte individuelle avgjørelser, herunder profilering håndheves (</w:t>
            </w:r>
            <w:r w:rsidR="00B84F16" w:rsidRPr="001456AD">
              <w:rPr>
                <w:rFonts w:cstheme="minorHAnsi"/>
                <w:sz w:val="22"/>
                <w:szCs w:val="22"/>
              </w:rPr>
              <w:t xml:space="preserve">GDPR </w:t>
            </w:r>
            <w:r w:rsidRPr="001456AD">
              <w:rPr>
                <w:rFonts w:cstheme="minorHAnsi"/>
                <w:sz w:val="22"/>
                <w:szCs w:val="22"/>
              </w:rPr>
              <w:t>art</w:t>
            </w:r>
            <w:r w:rsidR="00B84F16" w:rsidRPr="001456AD">
              <w:rPr>
                <w:rFonts w:cstheme="minorHAnsi"/>
                <w:sz w:val="22"/>
                <w:szCs w:val="22"/>
              </w:rPr>
              <w:t>.</w:t>
            </w:r>
            <w:r w:rsidRPr="001456AD">
              <w:rPr>
                <w:rFonts w:cstheme="minorHAnsi"/>
                <w:sz w:val="22"/>
                <w:szCs w:val="22"/>
              </w:rPr>
              <w:t>22).</w:t>
            </w:r>
          </w:p>
        </w:tc>
        <w:tc>
          <w:tcPr>
            <w:tcW w:w="2126" w:type="dxa"/>
          </w:tcPr>
          <w:p w14:paraId="0C46AF6C" w14:textId="77777777" w:rsidR="00C13A9E" w:rsidRPr="001456AD" w:rsidRDefault="00C13A9E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6C68FCB8" w14:textId="6AE1455A" w:rsidR="00A1398E" w:rsidRPr="00BA1C52" w:rsidRDefault="00A1398E" w:rsidP="00B93C1C">
      <w:pPr>
        <w:tabs>
          <w:tab w:val="left" w:pos="567"/>
        </w:tabs>
        <w:rPr>
          <w:rFonts w:asciiTheme="minorHAnsi" w:hAnsiTheme="minorHAnsi" w:cstheme="minorHAnsi"/>
          <w:b/>
          <w:szCs w:val="28"/>
        </w:rPr>
      </w:pPr>
    </w:p>
    <w:p w14:paraId="12B41276" w14:textId="77777777" w:rsidR="00C13A9E" w:rsidRPr="00532B4A" w:rsidRDefault="00497453" w:rsidP="00C13A9E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  <w:szCs w:val="28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>V.</w:t>
      </w:r>
      <w:r w:rsidR="00C13A9E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 xml:space="preserve">3. </w:t>
      </w:r>
      <w:r w:rsidR="00C13A9E" w:rsidRPr="00532B4A">
        <w:rPr>
          <w:rFonts w:asciiTheme="minorHAnsi" w:hAnsiTheme="minorHAnsi" w:cstheme="minorHAnsi"/>
          <w:b/>
          <w:color w:val="1F497D" w:themeColor="text2"/>
          <w:sz w:val="32"/>
          <w:szCs w:val="28"/>
        </w:rPr>
        <w:tab/>
        <w:t>Ivaretakelse av de registrertes friheter</w:t>
      </w:r>
    </w:p>
    <w:p w14:paraId="2134F6D6" w14:textId="77777777" w:rsidR="00B93C1C" w:rsidRPr="00BA1C52" w:rsidRDefault="00B93C1C" w:rsidP="006A52FE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Vanligtabell11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5812"/>
        <w:gridCol w:w="2126"/>
      </w:tblGrid>
      <w:tr w:rsidR="00C13A9E" w:rsidRPr="00702065" w14:paraId="1E967234" w14:textId="77777777" w:rsidTr="0014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07EE2B8A" w14:textId="2B84853F" w:rsidR="00C13A9E" w:rsidRPr="00702065" w:rsidRDefault="00702065" w:rsidP="00712583">
            <w:pPr>
              <w:jc w:val="both"/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812" w:type="dxa"/>
            <w:shd w:val="clear" w:color="auto" w:fill="548DD4" w:themeFill="text2" w:themeFillTint="99"/>
          </w:tcPr>
          <w:p w14:paraId="5708FEA9" w14:textId="77777777" w:rsidR="00C13A9E" w:rsidRPr="00702065" w:rsidRDefault="00C13A9E" w:rsidP="00712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Vurderings</w:t>
            </w:r>
            <w:r w:rsidR="00AC03C5" w:rsidRPr="00702065">
              <w:rPr>
                <w:rFonts w:asciiTheme="minorHAnsi" w:hAnsiTheme="minorHAnsi" w:cstheme="minorHAnsi"/>
              </w:rPr>
              <w:t>temaer</w:t>
            </w:r>
          </w:p>
        </w:tc>
        <w:tc>
          <w:tcPr>
            <w:tcW w:w="2126" w:type="dxa"/>
            <w:shd w:val="clear" w:color="auto" w:fill="548DD4" w:themeFill="text2" w:themeFillTint="99"/>
          </w:tcPr>
          <w:p w14:paraId="0F1E75B6" w14:textId="77777777" w:rsidR="00C13A9E" w:rsidRPr="00702065" w:rsidRDefault="00B84F16" w:rsidP="00B84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Svar (forklar svar)</w:t>
            </w:r>
          </w:p>
        </w:tc>
      </w:tr>
      <w:tr w:rsidR="000A70E0" w:rsidRPr="001456AD" w14:paraId="1D235377" w14:textId="77777777" w:rsidTr="009E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A7F961" w14:textId="4DCBA837" w:rsidR="000A70E0" w:rsidRPr="001456AD" w:rsidRDefault="000A70E0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7938" w:type="dxa"/>
            <w:gridSpan w:val="2"/>
          </w:tcPr>
          <w:p w14:paraId="38C949DC" w14:textId="70622B90" w:rsidR="000A70E0" w:rsidRPr="001456AD" w:rsidRDefault="000A70E0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 xml:space="preserve">Vurder hvordan de registrertes friheter i forhold til Den europeiske menneskerettskonvensjonen (EMK) er tatt hensyn til: </w:t>
            </w:r>
          </w:p>
        </w:tc>
      </w:tr>
      <w:tr w:rsidR="00C13A9E" w:rsidRPr="001456AD" w14:paraId="00547489" w14:textId="77777777" w:rsidTr="0014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45CE33" w14:textId="77777777" w:rsidR="00C13A9E" w:rsidRPr="001456AD" w:rsidRDefault="00C13A9E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4046FCA" w14:textId="77777777" w:rsidR="00C13A9E" w:rsidRPr="001456AD" w:rsidRDefault="00C13A9E" w:rsidP="00AC03C5">
            <w:pPr>
              <w:pStyle w:val="Default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Retten til privatliv og kommunikasjonsvern</w:t>
            </w:r>
          </w:p>
        </w:tc>
        <w:tc>
          <w:tcPr>
            <w:tcW w:w="2126" w:type="dxa"/>
          </w:tcPr>
          <w:p w14:paraId="19417C91" w14:textId="77777777" w:rsidR="00C13A9E" w:rsidRPr="001456AD" w:rsidRDefault="00C13A9E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3A9E" w:rsidRPr="001456AD" w14:paraId="73DA8808" w14:textId="77777777" w:rsidTr="0014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307658A" w14:textId="77777777" w:rsidR="00C13A9E" w:rsidRPr="001456AD" w:rsidRDefault="00C13A9E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0DCF3AB3" w14:textId="77777777" w:rsidR="00C13A9E" w:rsidRPr="001456AD" w:rsidRDefault="00C13A9E" w:rsidP="00AC03C5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Retten til ikke å bli diskriminert</w:t>
            </w:r>
          </w:p>
        </w:tc>
        <w:tc>
          <w:tcPr>
            <w:tcW w:w="2126" w:type="dxa"/>
          </w:tcPr>
          <w:p w14:paraId="620BA58A" w14:textId="77777777" w:rsidR="00C13A9E" w:rsidRPr="001456AD" w:rsidRDefault="00C13A9E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3A9E" w:rsidRPr="001456AD" w14:paraId="328CC40B" w14:textId="77777777" w:rsidTr="0014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1A18023" w14:textId="77777777" w:rsidR="00C13A9E" w:rsidRPr="001456AD" w:rsidRDefault="00C13A9E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BBD817A" w14:textId="77777777" w:rsidR="00C13A9E" w:rsidRPr="001456AD" w:rsidRDefault="00C13A9E" w:rsidP="00AC03C5">
            <w:pPr>
              <w:pStyle w:val="Default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Tanke-, tros- og religionsfrihet</w:t>
            </w:r>
          </w:p>
        </w:tc>
        <w:tc>
          <w:tcPr>
            <w:tcW w:w="2126" w:type="dxa"/>
          </w:tcPr>
          <w:p w14:paraId="401CF917" w14:textId="77777777" w:rsidR="00C13A9E" w:rsidRPr="001456AD" w:rsidRDefault="00C13A9E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13A9E" w:rsidRPr="001456AD" w14:paraId="72191EB0" w14:textId="77777777" w:rsidTr="0014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D49A7EC" w14:textId="77777777" w:rsidR="00C13A9E" w:rsidRPr="001456AD" w:rsidRDefault="00C13A9E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DBBDEF9" w14:textId="77777777" w:rsidR="00C13A9E" w:rsidRPr="001456AD" w:rsidRDefault="00C13A9E" w:rsidP="00AC03C5">
            <w:pPr>
              <w:pStyle w:val="Listeavsnitt"/>
              <w:numPr>
                <w:ilvl w:val="0"/>
                <w:numId w:val="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Ytrings-, og informasjonsfrihet</w:t>
            </w:r>
          </w:p>
        </w:tc>
        <w:tc>
          <w:tcPr>
            <w:tcW w:w="2126" w:type="dxa"/>
          </w:tcPr>
          <w:p w14:paraId="5B65F948" w14:textId="77777777" w:rsidR="00C13A9E" w:rsidRPr="001456AD" w:rsidRDefault="00C13A9E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4C95A445" w14:textId="77777777" w:rsidR="00AB69C2" w:rsidRPr="00BA1C52" w:rsidRDefault="00AB69C2" w:rsidP="00AB69C2">
      <w:p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CBCAAD" w14:textId="1F952A22" w:rsidR="00BA1C52" w:rsidRPr="00532B4A" w:rsidRDefault="00BA1C52" w:rsidP="00BA1C52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V.4. </w:t>
      </w: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ab/>
        <w:t>Oppsummering</w:t>
      </w:r>
    </w:p>
    <w:p w14:paraId="5C2B1FFE" w14:textId="77777777" w:rsidR="00BA1C52" w:rsidRPr="00BA1C52" w:rsidRDefault="00BA1C52" w:rsidP="00BA1C52">
      <w:pPr>
        <w:tabs>
          <w:tab w:val="left" w:pos="426"/>
        </w:tabs>
        <w:ind w:left="567"/>
        <w:rPr>
          <w:rFonts w:asciiTheme="minorHAnsi" w:hAnsiTheme="minorHAnsi" w:cstheme="minorHAnsi"/>
          <w:b/>
        </w:rPr>
      </w:pPr>
    </w:p>
    <w:p w14:paraId="7D77489C" w14:textId="3468A9A6" w:rsidR="00BA1C52" w:rsidRPr="00BA1C52" w:rsidRDefault="00BA1C52" w:rsidP="00BA1C52">
      <w:pPr>
        <w:tabs>
          <w:tab w:val="left" w:pos="426"/>
        </w:tabs>
        <w:ind w:left="567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 xml:space="preserve">Her oppsummeres </w:t>
      </w:r>
      <w:r w:rsidR="009E6323">
        <w:rPr>
          <w:rFonts w:asciiTheme="minorHAnsi" w:hAnsiTheme="minorHAnsi" w:cstheme="minorHAnsi"/>
        </w:rPr>
        <w:t xml:space="preserve">kort </w:t>
      </w:r>
      <w:r w:rsidRPr="00BA1C52">
        <w:rPr>
          <w:rFonts w:asciiTheme="minorHAnsi" w:hAnsiTheme="minorHAnsi" w:cstheme="minorHAnsi"/>
        </w:rPr>
        <w:t xml:space="preserve">vurderingene </w:t>
      </w:r>
      <w:r w:rsidR="00702065">
        <w:rPr>
          <w:rFonts w:asciiTheme="minorHAnsi" w:hAnsiTheme="minorHAnsi" w:cstheme="minorHAnsi"/>
        </w:rPr>
        <w:t xml:space="preserve">som er gjort i DEL </w:t>
      </w:r>
      <w:r w:rsidRPr="00BA1C52">
        <w:rPr>
          <w:rFonts w:asciiTheme="minorHAnsi" w:hAnsiTheme="minorHAnsi" w:cstheme="minorHAnsi"/>
        </w:rPr>
        <w:t>V.</w:t>
      </w:r>
    </w:p>
    <w:p w14:paraId="642973BE" w14:textId="77777777" w:rsidR="00BA1C52" w:rsidRPr="00BA1C52" w:rsidRDefault="00BA1C52" w:rsidP="00BA1C52">
      <w:pPr>
        <w:tabs>
          <w:tab w:val="left" w:pos="426"/>
        </w:tabs>
        <w:ind w:left="567"/>
        <w:rPr>
          <w:rFonts w:asciiTheme="minorHAnsi" w:hAnsiTheme="minorHAnsi" w:cstheme="minorHAnsi"/>
        </w:rPr>
      </w:pPr>
    </w:p>
    <w:p w14:paraId="254A2F98" w14:textId="77777777" w:rsidR="0082124D" w:rsidRPr="00F80D84" w:rsidRDefault="0082124D" w:rsidP="000E64E4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rutenett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AB69C2" w:rsidRPr="00702065" w14:paraId="5AC1F8AF" w14:textId="77777777" w:rsidTr="00532B4A">
        <w:tc>
          <w:tcPr>
            <w:tcW w:w="9062" w:type="dxa"/>
            <w:shd w:val="clear" w:color="auto" w:fill="548DD4" w:themeFill="text2" w:themeFillTint="99"/>
          </w:tcPr>
          <w:p w14:paraId="2A109F74" w14:textId="77777777" w:rsidR="00AB69C2" w:rsidRPr="00702065" w:rsidRDefault="00AB69C2" w:rsidP="000E64E4">
            <w:pPr>
              <w:jc w:val="both"/>
              <w:rPr>
                <w:rFonts w:asciiTheme="minorHAnsi" w:hAnsiTheme="minorHAnsi" w:cstheme="minorHAnsi"/>
                <w:b/>
                <w:sz w:val="36"/>
                <w:szCs w:val="28"/>
              </w:rPr>
            </w:pPr>
            <w:r w:rsidRPr="00702065">
              <w:rPr>
                <w:rFonts w:asciiTheme="minorHAnsi" w:hAnsiTheme="minorHAnsi" w:cstheme="minorHAnsi"/>
                <w:b/>
                <w:sz w:val="36"/>
                <w:szCs w:val="28"/>
              </w:rPr>
              <w:t xml:space="preserve">Del VI. </w:t>
            </w:r>
            <w:r w:rsidR="00605C70" w:rsidRPr="00702065">
              <w:rPr>
                <w:rFonts w:asciiTheme="minorHAnsi" w:hAnsiTheme="minorHAnsi" w:cstheme="minorHAnsi"/>
                <w:b/>
                <w:sz w:val="36"/>
                <w:szCs w:val="28"/>
              </w:rPr>
              <w:t xml:space="preserve">Personvern </w:t>
            </w:r>
            <w:r w:rsidRPr="00702065">
              <w:rPr>
                <w:rFonts w:asciiTheme="minorHAnsi" w:hAnsiTheme="minorHAnsi" w:cstheme="minorHAnsi"/>
                <w:b/>
                <w:sz w:val="36"/>
                <w:szCs w:val="28"/>
              </w:rPr>
              <w:t>risikoanalyse og planlagte tiltak</w:t>
            </w:r>
          </w:p>
        </w:tc>
      </w:tr>
    </w:tbl>
    <w:p w14:paraId="5E6E3FB8" w14:textId="77777777" w:rsidR="00AB69C2" w:rsidRPr="00BA1C52" w:rsidRDefault="00AB69C2" w:rsidP="000E64E4">
      <w:pPr>
        <w:jc w:val="both"/>
        <w:rPr>
          <w:rFonts w:asciiTheme="minorHAnsi" w:hAnsiTheme="minorHAnsi" w:cstheme="minorHAnsi"/>
          <w:szCs w:val="28"/>
        </w:rPr>
      </w:pPr>
    </w:p>
    <w:p w14:paraId="468F5022" w14:textId="77777777" w:rsidR="00F074FB" w:rsidRPr="00BA1C52" w:rsidRDefault="001C43CB" w:rsidP="000E64E4">
      <w:pPr>
        <w:jc w:val="both"/>
        <w:rPr>
          <w:rFonts w:asciiTheme="minorHAnsi" w:hAnsiTheme="minorHAnsi" w:cstheme="minorHAnsi"/>
          <w:szCs w:val="26"/>
        </w:rPr>
      </w:pPr>
      <w:r w:rsidRPr="00BA1C52">
        <w:rPr>
          <w:rFonts w:asciiTheme="minorHAnsi" w:hAnsiTheme="minorHAnsi" w:cstheme="minorHAnsi"/>
          <w:szCs w:val="26"/>
        </w:rPr>
        <w:t>[Denne delen inneholder v</w:t>
      </w:r>
      <w:r w:rsidR="00F074FB" w:rsidRPr="00BA1C52">
        <w:rPr>
          <w:rFonts w:asciiTheme="minorHAnsi" w:hAnsiTheme="minorHAnsi" w:cstheme="minorHAnsi"/>
          <w:szCs w:val="26"/>
        </w:rPr>
        <w:t>urdering av risiko for de registrertes rettigheter og friheter</w:t>
      </w:r>
      <w:r w:rsidR="00C76E68" w:rsidRPr="00BA1C52">
        <w:rPr>
          <w:rFonts w:asciiTheme="minorHAnsi" w:hAnsiTheme="minorHAnsi" w:cstheme="minorHAnsi"/>
          <w:szCs w:val="26"/>
        </w:rPr>
        <w:t>, samt</w:t>
      </w:r>
      <w:r w:rsidR="00BE5C94" w:rsidRPr="00BA1C52">
        <w:rPr>
          <w:rFonts w:asciiTheme="minorHAnsi" w:hAnsiTheme="minorHAnsi" w:cstheme="minorHAnsi"/>
          <w:szCs w:val="26"/>
        </w:rPr>
        <w:t xml:space="preserve"> planlagte tiltak for å håndtere risikoene</w:t>
      </w:r>
      <w:r w:rsidRPr="00BA1C52">
        <w:rPr>
          <w:rFonts w:asciiTheme="minorHAnsi" w:hAnsiTheme="minorHAnsi" w:cstheme="minorHAnsi"/>
          <w:szCs w:val="26"/>
        </w:rPr>
        <w:t>].</w:t>
      </w:r>
    </w:p>
    <w:p w14:paraId="0301FD79" w14:textId="77777777" w:rsidR="00497453" w:rsidRPr="00BA1C52" w:rsidRDefault="00497453" w:rsidP="000E64E4">
      <w:pPr>
        <w:jc w:val="both"/>
        <w:rPr>
          <w:rFonts w:asciiTheme="minorHAnsi" w:hAnsiTheme="minorHAnsi" w:cstheme="minorHAnsi"/>
          <w:szCs w:val="26"/>
        </w:rPr>
      </w:pPr>
    </w:p>
    <w:p w14:paraId="7E65CB9E" w14:textId="77777777" w:rsidR="00497453" w:rsidRPr="00532B4A" w:rsidRDefault="00497453" w:rsidP="000E64E4">
      <w:pPr>
        <w:jc w:val="both"/>
        <w:rPr>
          <w:rFonts w:asciiTheme="minorHAnsi" w:hAnsiTheme="minorHAnsi" w:cstheme="minorHAnsi"/>
          <w:b/>
          <w:color w:val="1F497D" w:themeColor="text2"/>
          <w:sz w:val="32"/>
          <w:szCs w:val="26"/>
        </w:rPr>
      </w:pPr>
      <w:bookmarkStart w:id="8" w:name="_Hlk514716195"/>
      <w:r w:rsidRPr="00532B4A">
        <w:rPr>
          <w:rFonts w:asciiTheme="minorHAnsi" w:hAnsiTheme="minorHAnsi" w:cstheme="minorHAnsi"/>
          <w:b/>
          <w:color w:val="1F497D" w:themeColor="text2"/>
          <w:sz w:val="32"/>
          <w:szCs w:val="26"/>
        </w:rPr>
        <w:t>VI.1. Risiko, konsekvenser og sannsynlighet</w:t>
      </w:r>
    </w:p>
    <w:bookmarkEnd w:id="8"/>
    <w:p w14:paraId="101A6202" w14:textId="14D6E272" w:rsidR="009976CA" w:rsidRPr="001859B6" w:rsidRDefault="009976CA" w:rsidP="001859B6">
      <w:pPr>
        <w:tabs>
          <w:tab w:val="left" w:pos="567"/>
        </w:tabs>
        <w:rPr>
          <w:rFonts w:asciiTheme="minorHAnsi" w:hAnsiTheme="minorHAnsi" w:cstheme="minorHAnsi"/>
          <w:b/>
          <w:color w:val="548DD4" w:themeColor="text2" w:themeTint="99"/>
          <w:sz w:val="20"/>
        </w:rPr>
      </w:pPr>
    </w:p>
    <w:p w14:paraId="59B2C72F" w14:textId="0D190750" w:rsidR="00E84445" w:rsidRPr="00702065" w:rsidRDefault="00E84445" w:rsidP="00E84445">
      <w:pPr>
        <w:pStyle w:val="Overskrift2"/>
        <w:ind w:left="567"/>
        <w:rPr>
          <w:rFonts w:asciiTheme="minorHAnsi" w:hAnsiTheme="minorHAnsi" w:cstheme="minorHAnsi"/>
          <w:sz w:val="28"/>
        </w:rPr>
      </w:pPr>
      <w:r w:rsidRPr="00702065">
        <w:rPr>
          <w:rStyle w:val="Sterk"/>
          <w:rFonts w:asciiTheme="minorHAnsi" w:hAnsiTheme="minorHAnsi" w:cstheme="minorHAnsi"/>
          <w:sz w:val="28"/>
        </w:rPr>
        <w:t>VI.1.1</w:t>
      </w:r>
      <w:r w:rsidR="00702065">
        <w:rPr>
          <w:rStyle w:val="Sterk"/>
          <w:rFonts w:asciiTheme="minorHAnsi" w:hAnsiTheme="minorHAnsi" w:cstheme="minorHAnsi"/>
          <w:sz w:val="28"/>
        </w:rPr>
        <w:t>.</w:t>
      </w:r>
      <w:r w:rsidRPr="00702065">
        <w:rPr>
          <w:rStyle w:val="Sterk"/>
          <w:rFonts w:asciiTheme="minorHAnsi" w:hAnsiTheme="minorHAnsi" w:cstheme="minorHAnsi"/>
          <w:sz w:val="28"/>
        </w:rPr>
        <w:t xml:space="preserve"> Sikkerhet ved behandlingen</w:t>
      </w:r>
    </w:p>
    <w:p w14:paraId="58B8980A" w14:textId="17261183" w:rsidR="00BA525C" w:rsidRPr="00BA525C" w:rsidRDefault="00BA525C" w:rsidP="00702065">
      <w:pPr>
        <w:tabs>
          <w:tab w:val="left" w:pos="567"/>
        </w:tabs>
        <w:ind w:left="12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548DD4" w:themeColor="text2" w:themeTint="99"/>
          <w:sz w:val="28"/>
        </w:rPr>
        <w:tab/>
      </w:r>
      <w:r w:rsidRPr="00BA525C">
        <w:rPr>
          <w:rFonts w:asciiTheme="minorHAnsi" w:hAnsiTheme="minorHAnsi" w:cstheme="minorHAnsi"/>
        </w:rPr>
        <w:t>[Fokuset i denne delen bør være sikkerhet i løsningen]</w:t>
      </w:r>
    </w:p>
    <w:p w14:paraId="5F2E9FF8" w14:textId="77777777" w:rsidR="009976CA" w:rsidRPr="00BA1C52" w:rsidRDefault="009976CA" w:rsidP="009976CA">
      <w:pPr>
        <w:tabs>
          <w:tab w:val="left" w:pos="567"/>
        </w:tabs>
        <w:rPr>
          <w:rFonts w:asciiTheme="minorHAnsi" w:hAnsiTheme="minorHAnsi" w:cstheme="minorHAnsi"/>
          <w:sz w:val="22"/>
        </w:rPr>
      </w:pPr>
    </w:p>
    <w:tbl>
      <w:tblPr>
        <w:tblStyle w:val="Vanligtabell11"/>
        <w:tblW w:w="8521" w:type="dxa"/>
        <w:tblInd w:w="562" w:type="dxa"/>
        <w:tblLook w:val="04A0" w:firstRow="1" w:lastRow="0" w:firstColumn="1" w:lastColumn="0" w:noHBand="0" w:noVBand="1"/>
      </w:tblPr>
      <w:tblGrid>
        <w:gridCol w:w="687"/>
        <w:gridCol w:w="388"/>
        <w:gridCol w:w="5353"/>
        <w:gridCol w:w="2093"/>
      </w:tblGrid>
      <w:tr w:rsidR="009976CA" w:rsidRPr="00702065" w14:paraId="544BE690" w14:textId="77777777" w:rsidTr="00BA0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548DD4" w:themeFill="text2" w:themeFillTint="99"/>
          </w:tcPr>
          <w:p w14:paraId="1ABBE49B" w14:textId="77777777" w:rsidR="009976CA" w:rsidRPr="00702065" w:rsidRDefault="009976CA" w:rsidP="0058388A">
            <w:pPr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5741" w:type="dxa"/>
            <w:gridSpan w:val="2"/>
            <w:shd w:val="clear" w:color="auto" w:fill="548DD4" w:themeFill="text2" w:themeFillTint="99"/>
          </w:tcPr>
          <w:p w14:paraId="353DDD49" w14:textId="77777777" w:rsidR="009976CA" w:rsidRPr="00702065" w:rsidRDefault="009976CA" w:rsidP="00583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Vurderingsspørsmål</w:t>
            </w:r>
          </w:p>
        </w:tc>
        <w:tc>
          <w:tcPr>
            <w:tcW w:w="2093" w:type="dxa"/>
            <w:shd w:val="clear" w:color="auto" w:fill="548DD4" w:themeFill="text2" w:themeFillTint="99"/>
          </w:tcPr>
          <w:p w14:paraId="215EFE3B" w14:textId="77777777" w:rsidR="009976CA" w:rsidRPr="00702065" w:rsidRDefault="009976CA" w:rsidP="00583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02065">
              <w:rPr>
                <w:rFonts w:asciiTheme="minorHAnsi" w:hAnsiTheme="minorHAnsi" w:cstheme="minorHAnsi"/>
              </w:rPr>
              <w:t>Svar (forklar svar)</w:t>
            </w:r>
          </w:p>
        </w:tc>
      </w:tr>
      <w:tr w:rsidR="009976CA" w:rsidRPr="001456AD" w14:paraId="58807D4D" w14:textId="77777777" w:rsidTr="00BA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vMerge w:val="restart"/>
          </w:tcPr>
          <w:p w14:paraId="7ED906F0" w14:textId="77777777" w:rsidR="009976CA" w:rsidRPr="001456AD" w:rsidRDefault="009976CA" w:rsidP="0058388A">
            <w:pPr>
              <w:pStyle w:val="Listeavsnitt"/>
              <w:numPr>
                <w:ilvl w:val="0"/>
                <w:numId w:val="31"/>
              </w:numPr>
              <w:ind w:left="316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41" w:type="dxa"/>
            <w:gridSpan w:val="2"/>
          </w:tcPr>
          <w:p w14:paraId="66EC2337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Er personopplysningssikkerheten tilstrekkelig ivaretatt? </w:t>
            </w:r>
          </w:p>
        </w:tc>
        <w:tc>
          <w:tcPr>
            <w:tcW w:w="2093" w:type="dxa"/>
          </w:tcPr>
          <w:p w14:paraId="0C0FE2E7" w14:textId="77777777" w:rsidR="009976CA" w:rsidRPr="001456AD" w:rsidRDefault="009976CA" w:rsidP="0058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976CA" w:rsidRPr="001456AD" w14:paraId="30BF9850" w14:textId="77777777" w:rsidTr="00BA0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vMerge/>
          </w:tcPr>
          <w:p w14:paraId="5453D474" w14:textId="77777777" w:rsidR="009976CA" w:rsidRPr="001456AD" w:rsidRDefault="009976CA" w:rsidP="0058388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2F0A4C0B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353" w:type="dxa"/>
          </w:tcPr>
          <w:p w14:paraId="39141D09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Er det gjort en risikovurdering av løsningen (også ved endringer)?</w:t>
            </w:r>
            <w:r w:rsidRPr="001456AD">
              <w:rPr>
                <w:sz w:val="22"/>
                <w:szCs w:val="22"/>
              </w:rPr>
              <w:t xml:space="preserve"> </w:t>
            </w:r>
          </w:p>
          <w:p w14:paraId="53AAB058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63C0426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sz w:val="22"/>
                <w:szCs w:val="22"/>
              </w:rPr>
              <w:t>Ved vurderingen av egnet sikkerhetsnivå skal det særlig tas hensyn til risikoene forbundet med behandlingen, særlig som følge av utilsiktet eller ulovlig tilintetgjøring, tap, endring eller ikke-autorisert utlevering av eller tilgang til personopplysninger som er overført, lagret eller på annen måte behandlet.</w:t>
            </w:r>
          </w:p>
        </w:tc>
        <w:tc>
          <w:tcPr>
            <w:tcW w:w="2093" w:type="dxa"/>
          </w:tcPr>
          <w:p w14:paraId="5777FA06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6CA" w:rsidRPr="001456AD" w14:paraId="685B706E" w14:textId="77777777" w:rsidTr="00BA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vMerge/>
          </w:tcPr>
          <w:p w14:paraId="414310A0" w14:textId="77777777" w:rsidR="009976CA" w:rsidRPr="001456AD" w:rsidRDefault="009976CA" w:rsidP="0058388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44E1A29E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353" w:type="dxa"/>
          </w:tcPr>
          <w:p w14:paraId="1F284EBC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Er det gjennomført tiltak for å håndtere risiko?</w:t>
            </w:r>
          </w:p>
          <w:p w14:paraId="686132C6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5C3C6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456AD">
              <w:rPr>
                <w:sz w:val="22"/>
                <w:szCs w:val="22"/>
              </w:rPr>
              <w:t xml:space="preserve">Ved valg av tiltak skal det tas hensyn til den tekniske utviklingen, gjennomføringskostnadene og behandlingens art, omfang, formål og sammenhengen den utføres i, samt risikoene av varierende </w:t>
            </w:r>
            <w:r w:rsidRPr="001456AD">
              <w:rPr>
                <w:sz w:val="22"/>
                <w:szCs w:val="22"/>
              </w:rPr>
              <w:lastRenderedPageBreak/>
              <w:t>sannsynlighets- og alvorlighetsgrad for fysiske personers rettigheter og friheter.</w:t>
            </w:r>
          </w:p>
        </w:tc>
        <w:tc>
          <w:tcPr>
            <w:tcW w:w="2093" w:type="dxa"/>
          </w:tcPr>
          <w:p w14:paraId="509467B5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6CA" w:rsidRPr="001456AD" w14:paraId="3E4500F1" w14:textId="77777777" w:rsidTr="00BA0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vMerge/>
          </w:tcPr>
          <w:p w14:paraId="16F51876" w14:textId="77777777" w:rsidR="009976CA" w:rsidRPr="001456AD" w:rsidRDefault="009976CA" w:rsidP="0058388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53B81AF1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353" w:type="dxa"/>
          </w:tcPr>
          <w:p w14:paraId="58EE729B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Er restrisiko håndterbar og akseptabel?</w:t>
            </w:r>
          </w:p>
        </w:tc>
        <w:tc>
          <w:tcPr>
            <w:tcW w:w="2093" w:type="dxa"/>
          </w:tcPr>
          <w:p w14:paraId="4EAF8318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6CA" w:rsidRPr="001456AD" w14:paraId="24AEA5C1" w14:textId="77777777" w:rsidTr="00BA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7841F37E" w14:textId="77777777" w:rsidR="009976CA" w:rsidRPr="001456AD" w:rsidRDefault="009976CA" w:rsidP="0058388A">
            <w:pPr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741" w:type="dxa"/>
            <w:gridSpan w:val="2"/>
          </w:tcPr>
          <w:p w14:paraId="15270FBA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Er alle iverksatte og planlagte tekniske og organisatoriske tiltak egnet til å sikre personopplysningenes konfidensialitet, integritet og tilgjengelighet?</w:t>
            </w:r>
          </w:p>
        </w:tc>
        <w:tc>
          <w:tcPr>
            <w:tcW w:w="2093" w:type="dxa"/>
          </w:tcPr>
          <w:p w14:paraId="16931C3A" w14:textId="77777777" w:rsidR="009976CA" w:rsidRPr="001456AD" w:rsidRDefault="009976CA" w:rsidP="0058388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6CA" w:rsidRPr="001456AD" w14:paraId="1A4EBA7F" w14:textId="77777777" w:rsidTr="00BA0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5B1997EE" w14:textId="77777777" w:rsidR="009976CA" w:rsidRPr="001456AD" w:rsidRDefault="009976CA" w:rsidP="0058388A">
            <w:pPr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741" w:type="dxa"/>
            <w:gridSpan w:val="2"/>
          </w:tcPr>
          <w:p w14:paraId="7FE675DA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Beskriv hvilke forhåndsregler som tas for å beskytte personopplysninger (taushetserklæringer, databehandleravtale, </w:t>
            </w:r>
            <w:proofErr w:type="spellStart"/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atferdsnormer</w:t>
            </w:r>
            <w:proofErr w:type="spellEnd"/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/bransjenormer, sikkerhetstiltak </w:t>
            </w:r>
            <w:proofErr w:type="spellStart"/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osv</w:t>
            </w:r>
            <w:proofErr w:type="spellEnd"/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</w:tc>
        <w:tc>
          <w:tcPr>
            <w:tcW w:w="2093" w:type="dxa"/>
          </w:tcPr>
          <w:p w14:paraId="474417B8" w14:textId="77777777" w:rsidR="009976CA" w:rsidRPr="001456AD" w:rsidRDefault="009976CA" w:rsidP="005838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AD33BF" w14:textId="77777777" w:rsidR="009976CA" w:rsidRDefault="009976CA" w:rsidP="009976CA">
      <w:pPr>
        <w:tabs>
          <w:tab w:val="left" w:pos="567"/>
        </w:tabs>
        <w:rPr>
          <w:rFonts w:asciiTheme="minorHAnsi" w:hAnsiTheme="minorHAnsi" w:cstheme="minorHAnsi"/>
          <w:sz w:val="22"/>
        </w:rPr>
      </w:pPr>
    </w:p>
    <w:p w14:paraId="734F6EE2" w14:textId="50B25CD0" w:rsidR="009976CA" w:rsidRPr="00BA0453" w:rsidRDefault="00E84445" w:rsidP="00BA0453">
      <w:pPr>
        <w:pStyle w:val="Overskrift2"/>
        <w:ind w:left="567"/>
        <w:rPr>
          <w:rFonts w:asciiTheme="minorHAnsi" w:hAnsiTheme="minorHAnsi" w:cstheme="minorHAnsi"/>
          <w:sz w:val="28"/>
        </w:rPr>
      </w:pPr>
      <w:r w:rsidRPr="00BA0453">
        <w:rPr>
          <w:rStyle w:val="Sterk"/>
          <w:rFonts w:asciiTheme="minorHAnsi" w:hAnsiTheme="minorHAnsi" w:cstheme="minorHAnsi"/>
          <w:sz w:val="28"/>
        </w:rPr>
        <w:t>VI.1.</w:t>
      </w:r>
      <w:r w:rsidR="00BA0453" w:rsidRPr="00BA0453">
        <w:rPr>
          <w:rStyle w:val="Sterk"/>
          <w:rFonts w:asciiTheme="minorHAnsi" w:hAnsiTheme="minorHAnsi" w:cstheme="minorHAnsi"/>
          <w:sz w:val="28"/>
        </w:rPr>
        <w:t>2</w:t>
      </w:r>
      <w:r w:rsidRPr="00BA0453">
        <w:rPr>
          <w:rStyle w:val="Sterk"/>
          <w:rFonts w:asciiTheme="minorHAnsi" w:hAnsiTheme="minorHAnsi" w:cstheme="minorHAnsi"/>
          <w:sz w:val="28"/>
        </w:rPr>
        <w:t xml:space="preserve"> Personopplysningsvernet</w:t>
      </w:r>
    </w:p>
    <w:p w14:paraId="25008AB6" w14:textId="77777777" w:rsidR="009976CA" w:rsidRPr="00BA1C52" w:rsidRDefault="009976CA" w:rsidP="000E64E4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Vanligtabell11"/>
        <w:tblW w:w="8518" w:type="dxa"/>
        <w:tblInd w:w="562" w:type="dxa"/>
        <w:tblLook w:val="04A0" w:firstRow="1" w:lastRow="0" w:firstColumn="1" w:lastColumn="0" w:noHBand="0" w:noVBand="1"/>
      </w:tblPr>
      <w:tblGrid>
        <w:gridCol w:w="689"/>
        <w:gridCol w:w="388"/>
        <w:gridCol w:w="5339"/>
        <w:gridCol w:w="2102"/>
      </w:tblGrid>
      <w:tr w:rsidR="00D44F7B" w:rsidRPr="00BA0453" w14:paraId="75F743C0" w14:textId="77777777" w:rsidTr="00BA0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shd w:val="clear" w:color="auto" w:fill="548DD4" w:themeFill="text2" w:themeFillTint="99"/>
          </w:tcPr>
          <w:p w14:paraId="4188E8DC" w14:textId="77777777" w:rsidR="00D44F7B" w:rsidRPr="00BA0453" w:rsidRDefault="00C92621" w:rsidP="005C6B4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BA0453">
              <w:rPr>
                <w:rFonts w:asciiTheme="minorHAnsi" w:hAnsiTheme="minorHAnsi" w:cstheme="minorHAnsi"/>
                <w:szCs w:val="22"/>
              </w:rPr>
              <w:t>Nr.</w:t>
            </w:r>
          </w:p>
        </w:tc>
        <w:tc>
          <w:tcPr>
            <w:tcW w:w="5727" w:type="dxa"/>
            <w:gridSpan w:val="2"/>
            <w:shd w:val="clear" w:color="auto" w:fill="548DD4" w:themeFill="text2" w:themeFillTint="99"/>
          </w:tcPr>
          <w:p w14:paraId="3C5A27A0" w14:textId="77777777" w:rsidR="00D44F7B" w:rsidRPr="00BA0453" w:rsidRDefault="00D44F7B" w:rsidP="005C6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A0453">
              <w:rPr>
                <w:rFonts w:asciiTheme="minorHAnsi" w:hAnsiTheme="minorHAnsi" w:cstheme="minorHAnsi"/>
                <w:szCs w:val="22"/>
              </w:rPr>
              <w:t>Vurderingstemaer</w:t>
            </w:r>
          </w:p>
        </w:tc>
        <w:tc>
          <w:tcPr>
            <w:tcW w:w="2102" w:type="dxa"/>
            <w:shd w:val="clear" w:color="auto" w:fill="548DD4" w:themeFill="text2" w:themeFillTint="99"/>
          </w:tcPr>
          <w:p w14:paraId="69AEE796" w14:textId="77777777" w:rsidR="00D44F7B" w:rsidRPr="00BA0453" w:rsidRDefault="00D44F7B" w:rsidP="005C6B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A0453">
              <w:rPr>
                <w:rFonts w:asciiTheme="minorHAnsi" w:hAnsiTheme="minorHAnsi" w:cstheme="minorHAnsi"/>
                <w:szCs w:val="22"/>
              </w:rPr>
              <w:t>Vurdering</w:t>
            </w:r>
          </w:p>
        </w:tc>
      </w:tr>
      <w:tr w:rsidR="000A70E0" w:rsidRPr="001456AD" w14:paraId="0093BAC4" w14:textId="77777777" w:rsidTr="009E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 w:val="restart"/>
          </w:tcPr>
          <w:p w14:paraId="7967BE60" w14:textId="2940A138" w:rsidR="000A70E0" w:rsidRPr="001456AD" w:rsidRDefault="000A70E0" w:rsidP="005C6B4F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7829" w:type="dxa"/>
            <w:gridSpan w:val="3"/>
          </w:tcPr>
          <w:p w14:paraId="304C7791" w14:textId="3E14FE17" w:rsidR="000A70E0" w:rsidRPr="001456AD" w:rsidRDefault="000A70E0" w:rsidP="005C6B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 xml:space="preserve">Med utgangspunkt i den registrertes perspektiv for hver risiko kan for eksempel følgende vurderes: </w:t>
            </w:r>
          </w:p>
        </w:tc>
      </w:tr>
      <w:tr w:rsidR="002D1BE2" w:rsidRPr="001456AD" w14:paraId="13BEE679" w14:textId="77777777" w:rsidTr="00BA0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14:paraId="3E709073" w14:textId="77777777" w:rsidR="002D1BE2" w:rsidRPr="001456AD" w:rsidRDefault="002D1BE2" w:rsidP="005C6B4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F625BCC" w14:textId="77777777" w:rsidR="002D1BE2" w:rsidRPr="001456AD" w:rsidRDefault="002D1BE2" w:rsidP="00D44F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5339" w:type="dxa"/>
          </w:tcPr>
          <w:p w14:paraId="7B68AC79" w14:textId="77777777" w:rsidR="002D1BE2" w:rsidRPr="001456AD" w:rsidRDefault="002D1BE2" w:rsidP="00D44F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Manglende reell medbestemmelse 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- den registrerte har ikke et valg, får ikke informasjon, får ikke innsyn, og så videre.</w:t>
            </w:r>
          </w:p>
        </w:tc>
        <w:tc>
          <w:tcPr>
            <w:tcW w:w="2102" w:type="dxa"/>
          </w:tcPr>
          <w:p w14:paraId="79AD9876" w14:textId="77777777" w:rsidR="002D1BE2" w:rsidRPr="001456AD" w:rsidRDefault="002D1BE2" w:rsidP="005C6B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D1BE2" w:rsidRPr="001456AD" w14:paraId="3A73D8C9" w14:textId="77777777" w:rsidTr="00BA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14:paraId="1D9C7053" w14:textId="77777777" w:rsidR="002D1BE2" w:rsidRPr="001456AD" w:rsidRDefault="002D1BE2" w:rsidP="005C6B4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158DD4C1" w14:textId="77777777" w:rsidR="002D1BE2" w:rsidRPr="001456AD" w:rsidRDefault="002D1BE2" w:rsidP="00D44F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5339" w:type="dxa"/>
          </w:tcPr>
          <w:p w14:paraId="7D27B738" w14:textId="77777777" w:rsidR="002D1BE2" w:rsidRPr="001456AD" w:rsidRDefault="002D1BE2" w:rsidP="00D44F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Manglende reell åpenhet 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- virksomheten evner ikke å forklare komplekse behandlinger eller forventet resultat ved sammenstilling av personopplysninger med andre datasett og så videre</w:t>
            </w:r>
          </w:p>
        </w:tc>
        <w:tc>
          <w:tcPr>
            <w:tcW w:w="2102" w:type="dxa"/>
          </w:tcPr>
          <w:p w14:paraId="77ACC7A4" w14:textId="77777777" w:rsidR="002D1BE2" w:rsidRPr="001456AD" w:rsidRDefault="002D1BE2" w:rsidP="005C6B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D1BE2" w:rsidRPr="001456AD" w14:paraId="2CDAE2E3" w14:textId="77777777" w:rsidTr="00BA0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14:paraId="09507AC1" w14:textId="77777777" w:rsidR="002D1BE2" w:rsidRPr="001456AD" w:rsidRDefault="002D1BE2" w:rsidP="005C6B4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6F81E885" w14:textId="77777777" w:rsidR="002D1BE2" w:rsidRPr="001456AD" w:rsidRDefault="002D1BE2" w:rsidP="00D44F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339" w:type="dxa"/>
          </w:tcPr>
          <w:p w14:paraId="65C22F2C" w14:textId="77777777" w:rsidR="002D1BE2" w:rsidRPr="001456AD" w:rsidRDefault="002D1BE2" w:rsidP="00D44F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Manglende forutsigbarhet </w:t>
            </w: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ved behandlingen - behandlingen er utenfor det den registrerte vil forvente og så videre.</w:t>
            </w:r>
          </w:p>
        </w:tc>
        <w:tc>
          <w:tcPr>
            <w:tcW w:w="2102" w:type="dxa"/>
          </w:tcPr>
          <w:p w14:paraId="6598AABC" w14:textId="77777777" w:rsidR="002D1BE2" w:rsidRPr="001456AD" w:rsidRDefault="002D1BE2" w:rsidP="005C6B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A70E0" w:rsidRPr="001456AD" w14:paraId="61A41F00" w14:textId="77777777" w:rsidTr="009E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</w:tcPr>
          <w:p w14:paraId="643EEA37" w14:textId="50260369" w:rsidR="000A70E0" w:rsidRPr="001456AD" w:rsidRDefault="000A70E0" w:rsidP="005C6B4F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727" w:type="dxa"/>
            <w:gridSpan w:val="2"/>
          </w:tcPr>
          <w:p w14:paraId="5CAC3252" w14:textId="74021197" w:rsidR="000A70E0" w:rsidRPr="001456AD" w:rsidRDefault="000A70E0" w:rsidP="002C3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Hvilke konkrete rettigheter og friheter står i fare for å ikke innfris, jf. GDPR art.12-22 (rettigheter) og retten til privatliv, kommunikasjonsvern, ytringsfrihet, tanke-, tros- og religionsfrihet, retten til ikke å bli diskriminert og så videre (friheter)?</w:t>
            </w:r>
          </w:p>
        </w:tc>
        <w:tc>
          <w:tcPr>
            <w:tcW w:w="2102" w:type="dxa"/>
          </w:tcPr>
          <w:p w14:paraId="551354AC" w14:textId="77777777" w:rsidR="000A70E0" w:rsidRPr="001456AD" w:rsidRDefault="000A70E0" w:rsidP="005C6B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285D3D0A" w14:textId="2BC5682B" w:rsidR="00D44F7B" w:rsidRDefault="00D44F7B" w:rsidP="00D44F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3A0B98" w14:textId="75F2451C" w:rsidR="009976CA" w:rsidRPr="00BA0453" w:rsidRDefault="009976CA" w:rsidP="009C1F2E">
      <w:pPr>
        <w:pStyle w:val="Default"/>
        <w:ind w:left="567"/>
        <w:rPr>
          <w:rFonts w:asciiTheme="minorHAnsi" w:hAnsiTheme="minorHAnsi" w:cstheme="minorHAnsi"/>
          <w:szCs w:val="22"/>
        </w:rPr>
      </w:pPr>
      <w:r w:rsidRPr="00BA0453">
        <w:rPr>
          <w:rFonts w:asciiTheme="minorHAnsi" w:hAnsiTheme="minorHAnsi" w:cstheme="minorHAnsi"/>
          <w:szCs w:val="22"/>
        </w:rPr>
        <w:t xml:space="preserve">Generelt for vurdering </w:t>
      </w:r>
      <w:r w:rsidR="00E84445" w:rsidRPr="00BA0453">
        <w:rPr>
          <w:rFonts w:asciiTheme="minorHAnsi" w:hAnsiTheme="minorHAnsi" w:cstheme="minorHAnsi"/>
          <w:szCs w:val="22"/>
        </w:rPr>
        <w:t>av</w:t>
      </w:r>
      <w:r w:rsidRPr="00BA0453">
        <w:rPr>
          <w:rFonts w:asciiTheme="minorHAnsi" w:hAnsiTheme="minorHAnsi" w:cstheme="minorHAnsi"/>
          <w:szCs w:val="22"/>
        </w:rPr>
        <w:t xml:space="preserve"> "Sikkerhet ved behandlingen" og "Personopplysningsvernet"</w:t>
      </w:r>
      <w:r w:rsidR="0024208A" w:rsidRPr="00BA0453">
        <w:rPr>
          <w:rFonts w:asciiTheme="minorHAnsi" w:hAnsiTheme="minorHAnsi" w:cstheme="minorHAnsi"/>
          <w:szCs w:val="22"/>
        </w:rPr>
        <w:t>:</w:t>
      </w:r>
      <w:r w:rsidRPr="00BA0453">
        <w:rPr>
          <w:rFonts w:asciiTheme="minorHAnsi" w:hAnsiTheme="minorHAnsi" w:cstheme="minorHAnsi"/>
          <w:szCs w:val="22"/>
        </w:rPr>
        <w:t xml:space="preserve"> </w:t>
      </w:r>
    </w:p>
    <w:p w14:paraId="4453C8C6" w14:textId="77777777" w:rsidR="009976CA" w:rsidRPr="00BA0453" w:rsidRDefault="009976CA" w:rsidP="00D44F7B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BA0453">
        <w:rPr>
          <w:rFonts w:asciiTheme="minorHAnsi" w:hAnsiTheme="minorHAnsi" w:cstheme="minorHAnsi"/>
          <w:szCs w:val="22"/>
        </w:rPr>
        <w:t>Vurder risikoens opprinnelse, art, særegenhet og alvorlighetsgrad.</w:t>
      </w:r>
    </w:p>
    <w:p w14:paraId="5C18DD63" w14:textId="77777777" w:rsidR="009976CA" w:rsidRPr="00BA0453" w:rsidRDefault="009976CA" w:rsidP="009976CA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BA0453">
        <w:rPr>
          <w:rFonts w:asciiTheme="minorHAnsi" w:hAnsiTheme="minorHAnsi" w:cstheme="minorHAnsi"/>
          <w:szCs w:val="22"/>
        </w:rPr>
        <w:t xml:space="preserve">Avklar </w:t>
      </w:r>
      <w:proofErr w:type="gramStart"/>
      <w:r w:rsidRPr="00BA0453">
        <w:rPr>
          <w:rFonts w:asciiTheme="minorHAnsi" w:hAnsiTheme="minorHAnsi" w:cstheme="minorHAnsi"/>
          <w:szCs w:val="22"/>
        </w:rPr>
        <w:t>potensielle</w:t>
      </w:r>
      <w:proofErr w:type="gramEnd"/>
      <w:r w:rsidRPr="00BA0453">
        <w:rPr>
          <w:rFonts w:asciiTheme="minorHAnsi" w:hAnsiTheme="minorHAnsi" w:cstheme="minorHAnsi"/>
          <w:szCs w:val="22"/>
        </w:rPr>
        <w:t xml:space="preserve"> </w:t>
      </w:r>
      <w:r w:rsidRPr="00BA0453">
        <w:rPr>
          <w:rFonts w:asciiTheme="minorHAnsi" w:hAnsiTheme="minorHAnsi" w:cstheme="minorHAnsi"/>
          <w:b/>
          <w:bCs/>
          <w:szCs w:val="22"/>
        </w:rPr>
        <w:t>konsekvenser</w:t>
      </w:r>
      <w:r w:rsidRPr="00BA0453">
        <w:rPr>
          <w:rFonts w:asciiTheme="minorHAnsi" w:hAnsiTheme="minorHAnsi" w:cstheme="minorHAnsi"/>
          <w:bCs/>
          <w:szCs w:val="22"/>
        </w:rPr>
        <w:t xml:space="preserve"> </w:t>
      </w:r>
      <w:r w:rsidRPr="00BA0453">
        <w:rPr>
          <w:rFonts w:asciiTheme="minorHAnsi" w:hAnsiTheme="minorHAnsi" w:cstheme="minorHAnsi"/>
          <w:szCs w:val="22"/>
        </w:rPr>
        <w:t>for den registrertes personopplysningsvern for hvert risikoscenario.</w:t>
      </w:r>
    </w:p>
    <w:p w14:paraId="56021C83" w14:textId="59B74B3B" w:rsidR="009976CA" w:rsidRPr="00BA0453" w:rsidRDefault="009976CA" w:rsidP="009976CA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BA0453">
        <w:rPr>
          <w:rFonts w:asciiTheme="minorHAnsi" w:hAnsiTheme="minorHAnsi" w:cstheme="minorHAnsi"/>
          <w:szCs w:val="22"/>
        </w:rPr>
        <w:t xml:space="preserve">Anslå </w:t>
      </w:r>
      <w:r w:rsidRPr="00BA0453">
        <w:rPr>
          <w:rFonts w:asciiTheme="minorHAnsi" w:hAnsiTheme="minorHAnsi" w:cstheme="minorHAnsi"/>
          <w:b/>
          <w:bCs/>
          <w:szCs w:val="22"/>
        </w:rPr>
        <w:t>alvorlighetsgrad</w:t>
      </w:r>
      <w:r w:rsidRPr="00BA0453">
        <w:rPr>
          <w:rFonts w:asciiTheme="minorHAnsi" w:hAnsiTheme="minorHAnsi" w:cstheme="minorHAnsi"/>
          <w:bCs/>
          <w:szCs w:val="22"/>
        </w:rPr>
        <w:t xml:space="preserve"> </w:t>
      </w:r>
      <w:r w:rsidRPr="00BA0453">
        <w:rPr>
          <w:rFonts w:asciiTheme="minorHAnsi" w:hAnsiTheme="minorHAnsi" w:cstheme="minorHAnsi"/>
          <w:szCs w:val="22"/>
        </w:rPr>
        <w:t xml:space="preserve">for hver risiko, særlig avhengig av hvilken inngripen en </w:t>
      </w:r>
      <w:proofErr w:type="gramStart"/>
      <w:r w:rsidRPr="00BA0453">
        <w:rPr>
          <w:rFonts w:asciiTheme="minorHAnsi" w:hAnsiTheme="minorHAnsi" w:cstheme="minorHAnsi"/>
          <w:szCs w:val="22"/>
        </w:rPr>
        <w:t>potensiell</w:t>
      </w:r>
      <w:proofErr w:type="gramEnd"/>
      <w:r w:rsidRPr="00BA0453">
        <w:rPr>
          <w:rFonts w:asciiTheme="minorHAnsi" w:hAnsiTheme="minorHAnsi" w:cstheme="minorHAnsi"/>
          <w:szCs w:val="22"/>
        </w:rPr>
        <w:t xml:space="preserve"> virkning har på den registrerte.</w:t>
      </w:r>
    </w:p>
    <w:p w14:paraId="67CE083F" w14:textId="684A178C" w:rsidR="009C1F2E" w:rsidRPr="00BA0453" w:rsidRDefault="009C1F2E" w:rsidP="009976CA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BA0453">
        <w:rPr>
          <w:rFonts w:asciiTheme="minorHAnsi" w:hAnsiTheme="minorHAnsi" w:cstheme="minorHAnsi"/>
          <w:szCs w:val="22"/>
        </w:rPr>
        <w:t xml:space="preserve">Identifiser </w:t>
      </w:r>
      <w:r w:rsidRPr="00BA0453">
        <w:rPr>
          <w:rFonts w:asciiTheme="minorHAnsi" w:hAnsiTheme="minorHAnsi" w:cstheme="minorHAnsi"/>
          <w:b/>
          <w:bCs/>
          <w:szCs w:val="22"/>
        </w:rPr>
        <w:t>trusler</w:t>
      </w:r>
      <w:r w:rsidRPr="00BA0453">
        <w:rPr>
          <w:rFonts w:asciiTheme="minorHAnsi" w:hAnsiTheme="minorHAnsi" w:cstheme="minorHAnsi"/>
          <w:bCs/>
          <w:szCs w:val="22"/>
        </w:rPr>
        <w:t xml:space="preserve"> </w:t>
      </w:r>
      <w:r w:rsidR="006E6759" w:rsidRPr="00BA0453">
        <w:rPr>
          <w:rFonts w:asciiTheme="minorHAnsi" w:hAnsiTheme="minorHAnsi" w:cstheme="minorHAnsi"/>
          <w:bCs/>
          <w:szCs w:val="22"/>
        </w:rPr>
        <w:t xml:space="preserve">og egenskaper ved løsningen </w:t>
      </w:r>
      <w:r w:rsidRPr="00BA0453">
        <w:rPr>
          <w:rFonts w:asciiTheme="minorHAnsi" w:hAnsiTheme="minorHAnsi" w:cstheme="minorHAnsi"/>
          <w:szCs w:val="22"/>
        </w:rPr>
        <w:t>som kan føre til hendelser og hvilke risikokilder som kan forårsake dem. Hvordan kan dette skje?</w:t>
      </w:r>
    </w:p>
    <w:p w14:paraId="5050BC9C" w14:textId="7682CF3E" w:rsidR="009C1F2E" w:rsidRPr="00BA0453" w:rsidRDefault="009C1F2E" w:rsidP="009976CA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BA0453">
        <w:rPr>
          <w:rFonts w:asciiTheme="minorHAnsi" w:hAnsiTheme="minorHAnsi" w:cstheme="minorHAnsi"/>
          <w:szCs w:val="22"/>
        </w:rPr>
        <w:t xml:space="preserve">Anslå </w:t>
      </w:r>
      <w:r w:rsidRPr="00BA0453">
        <w:rPr>
          <w:rFonts w:asciiTheme="minorHAnsi" w:hAnsiTheme="minorHAnsi" w:cstheme="minorHAnsi"/>
          <w:b/>
          <w:bCs/>
          <w:szCs w:val="22"/>
        </w:rPr>
        <w:t xml:space="preserve">sannsynlighet </w:t>
      </w:r>
      <w:r w:rsidRPr="00BA0453">
        <w:rPr>
          <w:rFonts w:asciiTheme="minorHAnsi" w:hAnsiTheme="minorHAnsi" w:cstheme="minorHAnsi"/>
          <w:szCs w:val="22"/>
        </w:rPr>
        <w:t xml:space="preserve">for at en hendelse oppstår, særlig ut fra en sårbarhetsvurdering og hva slags evne en </w:t>
      </w:r>
      <w:proofErr w:type="spellStart"/>
      <w:r w:rsidRPr="00BA0453">
        <w:rPr>
          <w:rFonts w:asciiTheme="minorHAnsi" w:hAnsiTheme="minorHAnsi" w:cstheme="minorHAnsi"/>
          <w:szCs w:val="22"/>
        </w:rPr>
        <w:t>risikokilde</w:t>
      </w:r>
      <w:proofErr w:type="spellEnd"/>
      <w:r w:rsidRPr="00BA0453">
        <w:rPr>
          <w:rFonts w:asciiTheme="minorHAnsi" w:hAnsiTheme="minorHAnsi" w:cstheme="minorHAnsi"/>
          <w:szCs w:val="22"/>
        </w:rPr>
        <w:t xml:space="preserve"> kan ha for å utnytte dem.</w:t>
      </w:r>
    </w:p>
    <w:p w14:paraId="4F0F1A92" w14:textId="28AA353D" w:rsidR="009C1F2E" w:rsidRPr="00BA1C52" w:rsidRDefault="009C1F2E" w:rsidP="000E64E4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74855FB" w14:textId="77777777" w:rsidR="00497453" w:rsidRPr="00532B4A" w:rsidRDefault="00497453" w:rsidP="00497453">
      <w:pPr>
        <w:jc w:val="both"/>
        <w:rPr>
          <w:rFonts w:asciiTheme="minorHAnsi" w:hAnsiTheme="minorHAnsi" w:cstheme="minorHAnsi"/>
          <w:b/>
          <w:color w:val="1F497D" w:themeColor="text2"/>
          <w:sz w:val="32"/>
          <w:szCs w:val="26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  <w:szCs w:val="26"/>
        </w:rPr>
        <w:t>VI.2. Vurdering av planlagte tiltak</w:t>
      </w:r>
    </w:p>
    <w:p w14:paraId="4D1744FE" w14:textId="77777777" w:rsidR="00497453" w:rsidRPr="00BA1C52" w:rsidRDefault="00497453" w:rsidP="000E64E4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Vanligtabell11"/>
        <w:tblW w:w="8521" w:type="dxa"/>
        <w:tblInd w:w="562" w:type="dxa"/>
        <w:tblLook w:val="04A0" w:firstRow="1" w:lastRow="0" w:firstColumn="1" w:lastColumn="0" w:noHBand="0" w:noVBand="1"/>
      </w:tblPr>
      <w:tblGrid>
        <w:gridCol w:w="685"/>
        <w:gridCol w:w="388"/>
        <w:gridCol w:w="5340"/>
        <w:gridCol w:w="2108"/>
      </w:tblGrid>
      <w:tr w:rsidR="001051A6" w:rsidRPr="006D5B5E" w14:paraId="74F7E605" w14:textId="77777777" w:rsidTr="006D5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548DD4" w:themeFill="text2" w:themeFillTint="99"/>
          </w:tcPr>
          <w:p w14:paraId="10BE90B4" w14:textId="77777777" w:rsidR="001051A6" w:rsidRPr="006D5B5E" w:rsidRDefault="00C92621" w:rsidP="007125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6D5B5E">
              <w:rPr>
                <w:rFonts w:asciiTheme="minorHAnsi" w:hAnsiTheme="minorHAnsi" w:cstheme="minorHAnsi"/>
                <w:szCs w:val="22"/>
              </w:rPr>
              <w:t>Nr.</w:t>
            </w:r>
          </w:p>
        </w:tc>
        <w:tc>
          <w:tcPr>
            <w:tcW w:w="5728" w:type="dxa"/>
            <w:gridSpan w:val="2"/>
            <w:shd w:val="clear" w:color="auto" w:fill="548DD4" w:themeFill="text2" w:themeFillTint="99"/>
          </w:tcPr>
          <w:p w14:paraId="79C2075A" w14:textId="77777777" w:rsidR="001051A6" w:rsidRPr="006D5B5E" w:rsidRDefault="001051A6" w:rsidP="00712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6D5B5E">
              <w:rPr>
                <w:rFonts w:asciiTheme="minorHAnsi" w:hAnsiTheme="minorHAnsi" w:cstheme="minorHAnsi"/>
                <w:szCs w:val="22"/>
              </w:rPr>
              <w:t>Vurderingstemaer</w:t>
            </w:r>
          </w:p>
        </w:tc>
        <w:tc>
          <w:tcPr>
            <w:tcW w:w="2108" w:type="dxa"/>
            <w:shd w:val="clear" w:color="auto" w:fill="548DD4" w:themeFill="text2" w:themeFillTint="99"/>
          </w:tcPr>
          <w:p w14:paraId="23A11037" w14:textId="77777777" w:rsidR="001051A6" w:rsidRPr="006D5B5E" w:rsidRDefault="002D1BE2" w:rsidP="0071258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6D5B5E">
              <w:rPr>
                <w:rFonts w:asciiTheme="minorHAnsi" w:hAnsiTheme="minorHAnsi" w:cstheme="minorHAnsi"/>
                <w:szCs w:val="22"/>
              </w:rPr>
              <w:t>Vurdering</w:t>
            </w:r>
          </w:p>
        </w:tc>
      </w:tr>
      <w:tr w:rsidR="003257F8" w:rsidRPr="001456AD" w14:paraId="6420A9BA" w14:textId="77777777" w:rsidTr="006D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</w:tcPr>
          <w:p w14:paraId="65403810" w14:textId="77777777" w:rsidR="003257F8" w:rsidRPr="001456AD" w:rsidRDefault="00525DCC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728" w:type="dxa"/>
            <w:gridSpan w:val="2"/>
          </w:tcPr>
          <w:p w14:paraId="6BB3AD87" w14:textId="77777777" w:rsidR="003257F8" w:rsidRPr="001456AD" w:rsidRDefault="003257F8" w:rsidP="00145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Beskriv tiltak for å håndtere risikoene for de registrertes og andre berørte personers rettigheter og berettigede interesser.</w:t>
            </w:r>
          </w:p>
          <w:p w14:paraId="67150D93" w14:textId="77777777" w:rsidR="005145C3" w:rsidRPr="001456AD" w:rsidRDefault="005145C3" w:rsidP="001051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DB6B238" w14:textId="77777777" w:rsidR="005145C3" w:rsidRPr="001456AD" w:rsidRDefault="005145C3" w:rsidP="001051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Eksempler på tiltak kan være:</w:t>
            </w:r>
          </w:p>
          <w:p w14:paraId="54DFE4CF" w14:textId="77777777" w:rsidR="005145C3" w:rsidRPr="001456AD" w:rsidRDefault="005145C3" w:rsidP="001456AD">
            <w:pPr>
              <w:pStyle w:val="Listeavsnitt"/>
              <w:numPr>
                <w:ilvl w:val="0"/>
                <w:numId w:val="14"/>
              </w:numPr>
              <w:ind w:left="642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Garantier: krav til fornyet samtykke, rett til reservasjon osv.</w:t>
            </w:r>
          </w:p>
          <w:p w14:paraId="627881B1" w14:textId="77777777" w:rsidR="006A7B76" w:rsidRPr="001456AD" w:rsidRDefault="005145C3" w:rsidP="001456AD">
            <w:pPr>
              <w:pStyle w:val="Listeavsnitt"/>
              <w:numPr>
                <w:ilvl w:val="0"/>
                <w:numId w:val="14"/>
              </w:numPr>
              <w:ind w:left="642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Sikkerhetstiltak: tilgangskontroll, anonymisering, kryptering osv.</w:t>
            </w:r>
          </w:p>
          <w:p w14:paraId="0BBCEFB3" w14:textId="18287E7F" w:rsidR="005145C3" w:rsidRPr="001456AD" w:rsidRDefault="005145C3" w:rsidP="001456AD">
            <w:pPr>
              <w:pStyle w:val="Listeavsnitt"/>
              <w:numPr>
                <w:ilvl w:val="0"/>
                <w:numId w:val="14"/>
              </w:numPr>
              <w:ind w:left="642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Mekanismer:</w:t>
            </w:r>
            <w:r w:rsidR="006A7B76" w:rsidRPr="001456AD">
              <w:rPr>
                <w:rFonts w:cstheme="minorHAnsi"/>
                <w:sz w:val="22"/>
                <w:szCs w:val="22"/>
              </w:rPr>
              <w:t xml:space="preserve"> funksjonalitet som er personvernfremmende for eksempel logging og sperring av tilgang eller sperring av informasjon </w:t>
            </w:r>
          </w:p>
        </w:tc>
        <w:tc>
          <w:tcPr>
            <w:tcW w:w="2108" w:type="dxa"/>
          </w:tcPr>
          <w:p w14:paraId="6A446364" w14:textId="77777777" w:rsidR="003257F8" w:rsidRPr="001456AD" w:rsidRDefault="00026D64" w:rsidP="00325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Presiser</w:t>
            </w:r>
            <w:r w:rsidR="003257F8" w:rsidRPr="001456AD">
              <w:rPr>
                <w:rFonts w:cstheme="minorHAnsi"/>
                <w:sz w:val="22"/>
                <w:szCs w:val="22"/>
              </w:rPr>
              <w:t xml:space="preserve"> hva slags tiltak (garantier, sikkerhetstiltak og mekanismer) </w:t>
            </w:r>
          </w:p>
          <w:p w14:paraId="5CA5EA76" w14:textId="77777777" w:rsidR="003257F8" w:rsidRPr="001456AD" w:rsidRDefault="003257F8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A70E0" w:rsidRPr="001456AD" w14:paraId="57F0AA3B" w14:textId="77777777" w:rsidTr="009E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Merge w:val="restart"/>
          </w:tcPr>
          <w:p w14:paraId="541C1DE2" w14:textId="77777777" w:rsidR="000A70E0" w:rsidRPr="001456AD" w:rsidRDefault="000A70E0" w:rsidP="00712583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7836" w:type="dxa"/>
            <w:gridSpan w:val="3"/>
          </w:tcPr>
          <w:p w14:paraId="5BC60D14" w14:textId="057A579E" w:rsidR="000A70E0" w:rsidRPr="001456AD" w:rsidRDefault="000A70E0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Ut fra tiltakene, vurder om:</w:t>
            </w:r>
          </w:p>
        </w:tc>
      </w:tr>
      <w:tr w:rsidR="00C92621" w:rsidRPr="001456AD" w14:paraId="2C5933E0" w14:textId="77777777" w:rsidTr="006D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Merge/>
          </w:tcPr>
          <w:p w14:paraId="46BF7DD6" w14:textId="77777777" w:rsidR="00C92621" w:rsidRPr="001456AD" w:rsidRDefault="00C92621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3B4B63DE" w14:textId="77777777" w:rsidR="00C92621" w:rsidRPr="001456AD" w:rsidRDefault="00C92621" w:rsidP="00C92621">
            <w:pPr>
              <w:pStyle w:val="Listeavsnit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a.</w:t>
            </w:r>
          </w:p>
        </w:tc>
        <w:tc>
          <w:tcPr>
            <w:tcW w:w="5340" w:type="dxa"/>
          </w:tcPr>
          <w:p w14:paraId="56430F6B" w14:textId="77777777" w:rsidR="00C92621" w:rsidRPr="001456AD" w:rsidRDefault="00C92621" w:rsidP="00145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sikringen av vernet av personopplysninger er tilstrekkelig</w:t>
            </w:r>
          </w:p>
        </w:tc>
        <w:tc>
          <w:tcPr>
            <w:tcW w:w="2108" w:type="dxa"/>
          </w:tcPr>
          <w:p w14:paraId="65B3588E" w14:textId="77777777" w:rsidR="00C92621" w:rsidRPr="001456AD" w:rsidRDefault="00C92621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Beskriv hvordan.</w:t>
            </w:r>
          </w:p>
        </w:tc>
      </w:tr>
      <w:tr w:rsidR="00C92621" w:rsidRPr="001456AD" w14:paraId="0129A0D3" w14:textId="77777777" w:rsidTr="006D5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Merge/>
          </w:tcPr>
          <w:p w14:paraId="7527EE9D" w14:textId="77777777" w:rsidR="00C92621" w:rsidRPr="001456AD" w:rsidRDefault="00C92621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17F9FFDD" w14:textId="77777777" w:rsidR="00C92621" w:rsidRPr="001456AD" w:rsidRDefault="00C92621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b.</w:t>
            </w:r>
          </w:p>
        </w:tc>
        <w:tc>
          <w:tcPr>
            <w:tcW w:w="5340" w:type="dxa"/>
          </w:tcPr>
          <w:p w14:paraId="6CD97A74" w14:textId="77777777" w:rsidR="00C92621" w:rsidRPr="001456AD" w:rsidRDefault="00C92621" w:rsidP="00145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de registrertes og andre berørte personers rettigheter og berettigede interesser er hensyntatt</w:t>
            </w:r>
          </w:p>
        </w:tc>
        <w:tc>
          <w:tcPr>
            <w:tcW w:w="2108" w:type="dxa"/>
          </w:tcPr>
          <w:p w14:paraId="6E3BA4AE" w14:textId="77777777" w:rsidR="00C92621" w:rsidRPr="001456AD" w:rsidRDefault="00C92621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Beskriv hvordan.</w:t>
            </w:r>
          </w:p>
        </w:tc>
      </w:tr>
      <w:tr w:rsidR="00C92621" w:rsidRPr="001456AD" w14:paraId="7E9C1FF4" w14:textId="77777777" w:rsidTr="006D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Merge/>
          </w:tcPr>
          <w:p w14:paraId="350B6AA3" w14:textId="77777777" w:rsidR="00C92621" w:rsidRPr="001456AD" w:rsidRDefault="00C92621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1206BA99" w14:textId="77777777" w:rsidR="00C92621" w:rsidRPr="001456AD" w:rsidRDefault="00C9262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5340" w:type="dxa"/>
          </w:tcPr>
          <w:p w14:paraId="27313439" w14:textId="77777777" w:rsidR="00C92621" w:rsidRPr="001456AD" w:rsidRDefault="00C92621" w:rsidP="00C926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bCs/>
                <w:sz w:val="22"/>
                <w:szCs w:val="22"/>
              </w:rPr>
              <w:t>identifiserte risikoer er håndtert og akseptable</w:t>
            </w:r>
          </w:p>
        </w:tc>
        <w:tc>
          <w:tcPr>
            <w:tcW w:w="2108" w:type="dxa"/>
          </w:tcPr>
          <w:p w14:paraId="25AD261E" w14:textId="77777777" w:rsidR="00C92621" w:rsidRPr="001456AD" w:rsidRDefault="00C92621" w:rsidP="00712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92621" w:rsidRPr="001456AD" w14:paraId="3B541F0C" w14:textId="77777777" w:rsidTr="006D5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Merge/>
          </w:tcPr>
          <w:p w14:paraId="4682CE09" w14:textId="77777777" w:rsidR="00C92621" w:rsidRPr="001456AD" w:rsidRDefault="00C92621" w:rsidP="0071258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8" w:type="dxa"/>
          </w:tcPr>
          <w:p w14:paraId="23271134" w14:textId="77777777" w:rsidR="00C92621" w:rsidRPr="001456AD" w:rsidRDefault="00C92621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d.</w:t>
            </w:r>
          </w:p>
        </w:tc>
        <w:tc>
          <w:tcPr>
            <w:tcW w:w="5340" w:type="dxa"/>
          </w:tcPr>
          <w:p w14:paraId="2CCBBAE1" w14:textId="77777777" w:rsidR="00C92621" w:rsidRPr="001456AD" w:rsidRDefault="00C92621" w:rsidP="00C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det er restrisiko etter alle planlagte tiltak</w:t>
            </w:r>
          </w:p>
        </w:tc>
        <w:tc>
          <w:tcPr>
            <w:tcW w:w="2108" w:type="dxa"/>
          </w:tcPr>
          <w:p w14:paraId="1ECD0C0D" w14:textId="77777777" w:rsidR="00C92621" w:rsidRPr="001456AD" w:rsidRDefault="00C92621" w:rsidP="0071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56D77584" w14:textId="77777777" w:rsidR="003257F8" w:rsidRPr="00BA1C52" w:rsidRDefault="003257F8" w:rsidP="00707BD1">
      <w:pPr>
        <w:jc w:val="both"/>
        <w:rPr>
          <w:rFonts w:asciiTheme="minorHAnsi" w:hAnsiTheme="minorHAnsi" w:cstheme="minorHAnsi"/>
          <w:szCs w:val="28"/>
        </w:rPr>
      </w:pPr>
    </w:p>
    <w:p w14:paraId="22C43647" w14:textId="77777777" w:rsidR="00A554C0" w:rsidRPr="001456AD" w:rsidRDefault="00026D64" w:rsidP="00966EFC">
      <w:pPr>
        <w:pStyle w:val="Default"/>
        <w:ind w:left="567"/>
        <w:rPr>
          <w:rFonts w:asciiTheme="minorHAnsi" w:hAnsiTheme="minorHAnsi" w:cstheme="minorHAnsi"/>
          <w:bCs/>
          <w:szCs w:val="22"/>
        </w:rPr>
      </w:pPr>
      <w:r w:rsidRPr="001456AD">
        <w:rPr>
          <w:rFonts w:asciiTheme="minorHAnsi" w:hAnsiTheme="minorHAnsi" w:cstheme="minorHAnsi"/>
          <w:bCs/>
          <w:szCs w:val="22"/>
        </w:rPr>
        <w:t>Kontroller om det er nødvendig eller mulig å forbedre hvert tiltak etter personvernregelverket og beste praksis innen sikkerhet. Hvis ikke, foreslå ytterligere tiltak og revurder nivået for hver risiko i lys av de nye tiltakene for å fastslå restrisiko.</w:t>
      </w:r>
    </w:p>
    <w:p w14:paraId="5C62F5CB" w14:textId="6CC4E56C" w:rsidR="005B1664" w:rsidRPr="00F80D84" w:rsidRDefault="005B1664" w:rsidP="00A554C0">
      <w:pPr>
        <w:jc w:val="both"/>
        <w:rPr>
          <w:rFonts w:asciiTheme="minorHAnsi" w:hAnsiTheme="minorHAnsi" w:cstheme="minorHAnsi"/>
          <w:b/>
          <w:szCs w:val="28"/>
        </w:rPr>
      </w:pPr>
    </w:p>
    <w:p w14:paraId="6635730F" w14:textId="1AA4A7F1" w:rsidR="009E6323" w:rsidRPr="00532B4A" w:rsidRDefault="009E6323" w:rsidP="009E6323">
      <w:pPr>
        <w:tabs>
          <w:tab w:val="left" w:pos="567"/>
        </w:tabs>
        <w:rPr>
          <w:rFonts w:asciiTheme="minorHAnsi" w:hAnsiTheme="minorHAnsi" w:cstheme="minorHAnsi"/>
          <w:b/>
          <w:color w:val="1F497D" w:themeColor="text2"/>
          <w:sz w:val="32"/>
        </w:rPr>
      </w:pP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>V</w:t>
      </w:r>
      <w:r>
        <w:rPr>
          <w:rFonts w:asciiTheme="minorHAnsi" w:hAnsiTheme="minorHAnsi" w:cstheme="minorHAnsi"/>
          <w:b/>
          <w:color w:val="1F497D" w:themeColor="text2"/>
          <w:sz w:val="32"/>
        </w:rPr>
        <w:t>I.3</w:t>
      </w: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 xml:space="preserve">. </w:t>
      </w:r>
      <w:r w:rsidRPr="00532B4A">
        <w:rPr>
          <w:rFonts w:asciiTheme="minorHAnsi" w:hAnsiTheme="minorHAnsi" w:cstheme="minorHAnsi"/>
          <w:b/>
          <w:color w:val="1F497D" w:themeColor="text2"/>
          <w:sz w:val="32"/>
        </w:rPr>
        <w:tab/>
        <w:t>Oppsummering</w:t>
      </w:r>
    </w:p>
    <w:p w14:paraId="2B8BF3B2" w14:textId="77777777" w:rsidR="009E6323" w:rsidRPr="00BA1C52" w:rsidRDefault="009E6323" w:rsidP="009E6323">
      <w:pPr>
        <w:tabs>
          <w:tab w:val="left" w:pos="426"/>
        </w:tabs>
        <w:ind w:left="567"/>
        <w:rPr>
          <w:rFonts w:asciiTheme="minorHAnsi" w:hAnsiTheme="minorHAnsi" w:cstheme="minorHAnsi"/>
          <w:b/>
        </w:rPr>
      </w:pPr>
    </w:p>
    <w:p w14:paraId="58A25220" w14:textId="61EA5BD6" w:rsidR="009E6323" w:rsidRPr="009E6323" w:rsidRDefault="009E6323" w:rsidP="009E6323">
      <w:pPr>
        <w:tabs>
          <w:tab w:val="left" w:pos="426"/>
        </w:tabs>
        <w:ind w:left="567"/>
        <w:rPr>
          <w:rFonts w:asciiTheme="minorHAnsi" w:hAnsiTheme="minorHAnsi" w:cstheme="minorHAnsi"/>
        </w:rPr>
      </w:pPr>
      <w:r w:rsidRPr="00BA1C52">
        <w:rPr>
          <w:rFonts w:asciiTheme="minorHAnsi" w:hAnsiTheme="minorHAnsi" w:cstheme="minorHAnsi"/>
        </w:rPr>
        <w:t xml:space="preserve">Her oppsummeres </w:t>
      </w:r>
      <w:r>
        <w:rPr>
          <w:rFonts w:asciiTheme="minorHAnsi" w:hAnsiTheme="minorHAnsi" w:cstheme="minorHAnsi"/>
        </w:rPr>
        <w:t xml:space="preserve">kort </w:t>
      </w:r>
      <w:r w:rsidRPr="00BA1C52">
        <w:rPr>
          <w:rFonts w:asciiTheme="minorHAnsi" w:hAnsiTheme="minorHAnsi" w:cstheme="minorHAnsi"/>
        </w:rPr>
        <w:t xml:space="preserve">vurderingene </w:t>
      </w:r>
      <w:r>
        <w:rPr>
          <w:rFonts w:asciiTheme="minorHAnsi" w:hAnsiTheme="minorHAnsi" w:cstheme="minorHAnsi"/>
        </w:rPr>
        <w:t xml:space="preserve">som er gjort i DEL </w:t>
      </w:r>
      <w:r w:rsidRPr="00BA1C52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I</w:t>
      </w:r>
      <w:r w:rsidRPr="00BA1C52">
        <w:rPr>
          <w:rFonts w:asciiTheme="minorHAnsi" w:hAnsiTheme="minorHAnsi" w:cstheme="minorHAnsi"/>
        </w:rPr>
        <w:t>.</w:t>
      </w:r>
    </w:p>
    <w:p w14:paraId="5C6286CC" w14:textId="77777777" w:rsidR="00532B4A" w:rsidRPr="00BA1C52" w:rsidRDefault="00532B4A" w:rsidP="00A554C0">
      <w:pPr>
        <w:jc w:val="both"/>
        <w:rPr>
          <w:rFonts w:asciiTheme="minorHAnsi" w:hAnsiTheme="minorHAnsi" w:cstheme="minorHAnsi"/>
          <w:b/>
          <w:sz w:val="32"/>
          <w:szCs w:val="28"/>
        </w:rPr>
      </w:pPr>
    </w:p>
    <w:tbl>
      <w:tblPr>
        <w:tblStyle w:val="Tabellrutenett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AB69C2" w:rsidRPr="001456AD" w14:paraId="4A02F649" w14:textId="77777777" w:rsidTr="00532B4A">
        <w:tc>
          <w:tcPr>
            <w:tcW w:w="9062" w:type="dxa"/>
            <w:shd w:val="clear" w:color="auto" w:fill="548DD4" w:themeFill="text2" w:themeFillTint="99"/>
          </w:tcPr>
          <w:p w14:paraId="5B7C48D5" w14:textId="77777777" w:rsidR="00AB69C2" w:rsidRPr="001456AD" w:rsidRDefault="00AB69C2" w:rsidP="00A554C0">
            <w:pPr>
              <w:jc w:val="both"/>
              <w:rPr>
                <w:rFonts w:asciiTheme="minorHAnsi" w:hAnsiTheme="minorHAnsi" w:cstheme="minorHAnsi"/>
                <w:b/>
                <w:sz w:val="36"/>
                <w:szCs w:val="28"/>
              </w:rPr>
            </w:pPr>
            <w:r w:rsidRPr="001456AD">
              <w:rPr>
                <w:rFonts w:asciiTheme="minorHAnsi" w:hAnsiTheme="minorHAnsi" w:cstheme="minorHAnsi"/>
                <w:b/>
                <w:sz w:val="36"/>
                <w:szCs w:val="28"/>
              </w:rPr>
              <w:t>Del VII. Involvering av personvernombudet</w:t>
            </w:r>
          </w:p>
        </w:tc>
      </w:tr>
    </w:tbl>
    <w:p w14:paraId="6EAF1F5D" w14:textId="77777777" w:rsidR="00AB69C2" w:rsidRPr="00BA1C52" w:rsidRDefault="00AB69C2" w:rsidP="00A554C0">
      <w:pPr>
        <w:jc w:val="both"/>
        <w:rPr>
          <w:rFonts w:asciiTheme="minorHAnsi" w:hAnsiTheme="minorHAnsi" w:cstheme="minorHAnsi"/>
          <w:b/>
          <w:sz w:val="32"/>
          <w:szCs w:val="28"/>
        </w:rPr>
      </w:pPr>
    </w:p>
    <w:p w14:paraId="4F53329D" w14:textId="77777777" w:rsidR="005B1664" w:rsidRPr="001456AD" w:rsidRDefault="005B1664" w:rsidP="00AB69C2">
      <w:pPr>
        <w:jc w:val="both"/>
        <w:rPr>
          <w:rFonts w:asciiTheme="minorHAnsi" w:hAnsiTheme="minorHAnsi" w:cstheme="minorHAnsi"/>
          <w:szCs w:val="22"/>
        </w:rPr>
      </w:pPr>
      <w:r w:rsidRPr="001456AD">
        <w:rPr>
          <w:rFonts w:asciiTheme="minorHAnsi" w:hAnsiTheme="minorHAnsi" w:cstheme="minorHAnsi"/>
          <w:szCs w:val="22"/>
        </w:rPr>
        <w:t xml:space="preserve">[I denne delen legges </w:t>
      </w:r>
      <w:r w:rsidR="00802A29" w:rsidRPr="001456AD">
        <w:rPr>
          <w:rFonts w:asciiTheme="minorHAnsi" w:hAnsiTheme="minorHAnsi" w:cstheme="minorHAnsi"/>
          <w:szCs w:val="22"/>
        </w:rPr>
        <w:t xml:space="preserve">det </w:t>
      </w:r>
      <w:r w:rsidRPr="001456AD">
        <w:rPr>
          <w:rFonts w:asciiTheme="minorHAnsi" w:hAnsiTheme="minorHAnsi" w:cstheme="minorHAnsi"/>
          <w:szCs w:val="22"/>
        </w:rPr>
        <w:t xml:space="preserve">opp til en vurdering fra personvernombudet. </w:t>
      </w:r>
      <w:r w:rsidR="001859EC" w:rsidRPr="001456AD">
        <w:rPr>
          <w:rFonts w:asciiTheme="minorHAnsi" w:hAnsiTheme="minorHAnsi" w:cstheme="minorHAnsi"/>
          <w:szCs w:val="22"/>
        </w:rPr>
        <w:t>Personvernombudet</w:t>
      </w:r>
      <w:r w:rsidRPr="001456AD">
        <w:rPr>
          <w:rFonts w:asciiTheme="minorHAnsi" w:hAnsiTheme="minorHAnsi" w:cstheme="minorHAnsi"/>
          <w:szCs w:val="22"/>
        </w:rPr>
        <w:t xml:space="preserve"> involveres etter at </w:t>
      </w:r>
      <w:r w:rsidR="00607EFF" w:rsidRPr="001456AD">
        <w:rPr>
          <w:rFonts w:asciiTheme="minorHAnsi" w:hAnsiTheme="minorHAnsi" w:cstheme="minorHAnsi"/>
          <w:szCs w:val="22"/>
        </w:rPr>
        <w:t xml:space="preserve">DEL I – VI </w:t>
      </w:r>
      <w:r w:rsidRPr="001456AD">
        <w:rPr>
          <w:rFonts w:asciiTheme="minorHAnsi" w:hAnsiTheme="minorHAnsi" w:cstheme="minorHAnsi"/>
          <w:szCs w:val="22"/>
        </w:rPr>
        <w:t xml:space="preserve">av </w:t>
      </w:r>
      <w:r w:rsidR="00607EFF" w:rsidRPr="001456AD">
        <w:rPr>
          <w:rFonts w:asciiTheme="minorHAnsi" w:hAnsiTheme="minorHAnsi" w:cstheme="minorHAnsi"/>
          <w:szCs w:val="22"/>
        </w:rPr>
        <w:t xml:space="preserve">denne malen </w:t>
      </w:r>
      <w:r w:rsidRPr="001456AD">
        <w:rPr>
          <w:rFonts w:asciiTheme="minorHAnsi" w:hAnsiTheme="minorHAnsi" w:cstheme="minorHAnsi"/>
          <w:szCs w:val="22"/>
        </w:rPr>
        <w:t>er gjennomført.]</w:t>
      </w:r>
    </w:p>
    <w:p w14:paraId="45C98661" w14:textId="77777777" w:rsidR="00A554C0" w:rsidRPr="00BA1C52" w:rsidRDefault="00A554C0" w:rsidP="001272C7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5F350CCE" w14:textId="77777777" w:rsidR="00AB69C2" w:rsidRPr="00BA1C52" w:rsidRDefault="00AB69C2" w:rsidP="001272C7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Vanligtabell1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85AA0" w:rsidRPr="00F85AA0" w14:paraId="6F0C556E" w14:textId="77777777" w:rsidTr="0014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548DD4" w:themeFill="text2" w:themeFillTint="99"/>
          </w:tcPr>
          <w:p w14:paraId="585925CF" w14:textId="77777777" w:rsidR="00F85AA0" w:rsidRPr="00F85AA0" w:rsidRDefault="00F85AA0" w:rsidP="005C6B4F">
            <w:pPr>
              <w:rPr>
                <w:rFonts w:asciiTheme="minorHAnsi" w:hAnsiTheme="minorHAnsi" w:cstheme="minorHAnsi"/>
              </w:rPr>
            </w:pPr>
            <w:r w:rsidRPr="00F85AA0">
              <w:rPr>
                <w:rFonts w:asciiTheme="minorHAnsi" w:hAnsiTheme="minorHAnsi" w:cstheme="minorHAnsi"/>
              </w:rPr>
              <w:t>Vurdering fra personvernombudet</w:t>
            </w:r>
          </w:p>
        </w:tc>
      </w:tr>
      <w:tr w:rsidR="00F85AA0" w:rsidRPr="00BA1C52" w14:paraId="6EA69388" w14:textId="77777777" w:rsidTr="0014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D244643" w14:textId="465C830B" w:rsidR="00F85AA0" w:rsidRPr="00BA1C52" w:rsidRDefault="00F85AA0" w:rsidP="005B1664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3A8668E" w14:textId="77777777" w:rsidR="00F85AA0" w:rsidRPr="00BA1C52" w:rsidRDefault="00F85AA0" w:rsidP="005B1664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2F872516" w14:textId="09B527FB" w:rsidR="00F85AA0" w:rsidRPr="00BA1C52" w:rsidRDefault="00F85AA0" w:rsidP="005B166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71CD0812" w14:textId="77777777" w:rsidR="005B1664" w:rsidRPr="00BA1C52" w:rsidRDefault="005B1664" w:rsidP="001272C7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lrutenett"/>
        <w:tblW w:w="0" w:type="auto"/>
        <w:tblInd w:w="-5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67"/>
      </w:tblGrid>
      <w:tr w:rsidR="00AB69C2" w:rsidRPr="001456AD" w14:paraId="730CF549" w14:textId="77777777" w:rsidTr="00532B4A">
        <w:tc>
          <w:tcPr>
            <w:tcW w:w="9067" w:type="dxa"/>
            <w:shd w:val="clear" w:color="auto" w:fill="548DD4" w:themeFill="text2" w:themeFillTint="99"/>
          </w:tcPr>
          <w:p w14:paraId="61BB8C94" w14:textId="3D7674EF" w:rsidR="00AB69C2" w:rsidRPr="001456AD" w:rsidRDefault="00AB69C2" w:rsidP="001456AD">
            <w:pPr>
              <w:ind w:left="1311" w:hanging="1311"/>
              <w:jc w:val="both"/>
              <w:rPr>
                <w:rFonts w:asciiTheme="minorHAnsi" w:hAnsiTheme="minorHAnsi" w:cstheme="minorHAnsi"/>
                <w:b/>
                <w:sz w:val="36"/>
                <w:szCs w:val="28"/>
              </w:rPr>
            </w:pPr>
            <w:r w:rsidRPr="001456AD">
              <w:rPr>
                <w:rFonts w:asciiTheme="minorHAnsi" w:hAnsiTheme="minorHAnsi" w:cstheme="minorHAnsi"/>
                <w:b/>
                <w:sz w:val="36"/>
                <w:szCs w:val="28"/>
              </w:rPr>
              <w:t>Del VIII. Ledelsens godkjenning og forhåndsdrøftelse med Datatilsynet</w:t>
            </w:r>
          </w:p>
        </w:tc>
      </w:tr>
    </w:tbl>
    <w:p w14:paraId="532AE475" w14:textId="77777777" w:rsidR="00AB69C2" w:rsidRPr="00BA1C52" w:rsidRDefault="00AB69C2" w:rsidP="001272C7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F8B4EEC" w14:textId="77777777" w:rsidR="001859EC" w:rsidRPr="00BA1C52" w:rsidRDefault="001859EC" w:rsidP="001272C7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0E5F753A" w14:textId="77777777" w:rsidR="00AB69C2" w:rsidRPr="001456AD" w:rsidRDefault="00AB69C2" w:rsidP="00AB69C2">
      <w:pPr>
        <w:jc w:val="both"/>
        <w:rPr>
          <w:rFonts w:asciiTheme="minorHAnsi" w:hAnsiTheme="minorHAnsi" w:cstheme="minorHAnsi"/>
          <w:szCs w:val="22"/>
        </w:rPr>
      </w:pPr>
      <w:r w:rsidRPr="001456AD">
        <w:rPr>
          <w:rFonts w:asciiTheme="minorHAnsi" w:hAnsiTheme="minorHAnsi" w:cstheme="minorHAnsi"/>
          <w:szCs w:val="22"/>
        </w:rPr>
        <w:t>[I denne delen legges opp til en validering av DPIA av ledelsen</w:t>
      </w:r>
      <w:r w:rsidR="00E818E8" w:rsidRPr="001456AD">
        <w:rPr>
          <w:rFonts w:asciiTheme="minorHAnsi" w:hAnsiTheme="minorHAnsi" w:cstheme="minorHAnsi"/>
          <w:szCs w:val="22"/>
        </w:rPr>
        <w:t>s gjennomgang, beslutning og godkjenning</w:t>
      </w:r>
      <w:r w:rsidRPr="001456AD">
        <w:rPr>
          <w:rFonts w:asciiTheme="minorHAnsi" w:hAnsiTheme="minorHAnsi" w:cstheme="minorHAnsi"/>
          <w:szCs w:val="22"/>
        </w:rPr>
        <w:t>.]</w:t>
      </w:r>
    </w:p>
    <w:p w14:paraId="7F20DC1A" w14:textId="77777777" w:rsidR="00AB69C2" w:rsidRPr="00BA1C52" w:rsidRDefault="00AB69C2" w:rsidP="001272C7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Vanligtabell11"/>
        <w:tblW w:w="9067" w:type="dxa"/>
        <w:tblLook w:val="04A0" w:firstRow="1" w:lastRow="0" w:firstColumn="1" w:lastColumn="0" w:noHBand="0" w:noVBand="1"/>
      </w:tblPr>
      <w:tblGrid>
        <w:gridCol w:w="567"/>
        <w:gridCol w:w="6804"/>
        <w:gridCol w:w="1696"/>
      </w:tblGrid>
      <w:tr w:rsidR="001859EC" w:rsidRPr="001456AD" w14:paraId="7AE1097F" w14:textId="77777777" w:rsidTr="0014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48DD4" w:themeFill="text2" w:themeFillTint="99"/>
          </w:tcPr>
          <w:p w14:paraId="2AA8CDD4" w14:textId="70D76FC0" w:rsidR="001859EC" w:rsidRPr="001456AD" w:rsidRDefault="001456AD" w:rsidP="005C6B4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456AD">
              <w:rPr>
                <w:rFonts w:asciiTheme="minorHAnsi" w:hAnsiTheme="minorHAnsi" w:cstheme="minorHAnsi"/>
                <w:szCs w:val="22"/>
              </w:rPr>
              <w:t>Nr.</w:t>
            </w:r>
          </w:p>
        </w:tc>
        <w:tc>
          <w:tcPr>
            <w:tcW w:w="6804" w:type="dxa"/>
            <w:shd w:val="clear" w:color="auto" w:fill="548DD4" w:themeFill="text2" w:themeFillTint="99"/>
          </w:tcPr>
          <w:p w14:paraId="28ED0593" w14:textId="77777777" w:rsidR="001859EC" w:rsidRPr="001456AD" w:rsidRDefault="001859EC" w:rsidP="005C6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1456AD">
              <w:rPr>
                <w:rFonts w:asciiTheme="minorHAnsi" w:hAnsiTheme="minorHAnsi" w:cstheme="minorHAnsi"/>
                <w:szCs w:val="22"/>
              </w:rPr>
              <w:t>Vurderingstemaer</w:t>
            </w:r>
          </w:p>
        </w:tc>
        <w:tc>
          <w:tcPr>
            <w:tcW w:w="1696" w:type="dxa"/>
            <w:shd w:val="clear" w:color="auto" w:fill="548DD4" w:themeFill="text2" w:themeFillTint="99"/>
          </w:tcPr>
          <w:p w14:paraId="27FB9DCA" w14:textId="77777777" w:rsidR="001859EC" w:rsidRPr="001456AD" w:rsidRDefault="001859EC" w:rsidP="005C6B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1456AD">
              <w:rPr>
                <w:rFonts w:asciiTheme="minorHAnsi" w:hAnsiTheme="minorHAnsi" w:cstheme="minorHAnsi"/>
                <w:szCs w:val="22"/>
              </w:rPr>
              <w:t>Vurdering</w:t>
            </w:r>
          </w:p>
        </w:tc>
      </w:tr>
      <w:tr w:rsidR="001859EC" w:rsidRPr="001456AD" w14:paraId="675C26F1" w14:textId="77777777" w:rsidTr="0014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365968" w14:textId="72CEABD1" w:rsidR="001859EC" w:rsidRPr="001456AD" w:rsidRDefault="001456AD" w:rsidP="005C6B4F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6804" w:type="dxa"/>
          </w:tcPr>
          <w:p w14:paraId="0E109F76" w14:textId="77777777" w:rsidR="001859EC" w:rsidRPr="001456AD" w:rsidRDefault="001859EC" w:rsidP="001859EC">
            <w:pPr>
              <w:pStyle w:val="Listeavsnitt"/>
              <w:ind w:left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Ledelsen vurderer hvorvidt de planlagte tiltakene, restrisikoen og handlingsplan er akseptable.</w:t>
            </w:r>
          </w:p>
        </w:tc>
        <w:tc>
          <w:tcPr>
            <w:tcW w:w="1696" w:type="dxa"/>
          </w:tcPr>
          <w:p w14:paraId="2EC21995" w14:textId="77777777" w:rsidR="001859EC" w:rsidRPr="001456AD" w:rsidRDefault="001859EC" w:rsidP="005C6B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1859EC" w:rsidRPr="001456AD" w14:paraId="035EBA36" w14:textId="77777777" w:rsidTr="0014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4EE622" w14:textId="16493A49" w:rsidR="001859EC" w:rsidRPr="001456AD" w:rsidRDefault="001456AD" w:rsidP="005C6B4F">
            <w:pPr>
              <w:jc w:val="both"/>
              <w:rPr>
                <w:rFonts w:cstheme="minorHAnsi"/>
                <w:sz w:val="22"/>
                <w:szCs w:val="22"/>
              </w:rPr>
            </w:pPr>
            <w:r w:rsidRPr="001456A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6804" w:type="dxa"/>
          </w:tcPr>
          <w:p w14:paraId="4EDF867C" w14:textId="77777777" w:rsidR="001859EC" w:rsidRPr="001456AD" w:rsidRDefault="001859EC" w:rsidP="00185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Ledelsen beslutter og begrunner om DPIA er </w:t>
            </w:r>
          </w:p>
          <w:p w14:paraId="70371E9B" w14:textId="77777777" w:rsidR="001859EC" w:rsidRPr="001456AD" w:rsidRDefault="001859EC" w:rsidP="001859EC">
            <w:pPr>
              <w:pStyle w:val="Default"/>
              <w:numPr>
                <w:ilvl w:val="0"/>
                <w:numId w:val="28"/>
              </w:numPr>
              <w:spacing w:after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Godkjent/validert: Behandling kan starte opp. </w:t>
            </w:r>
          </w:p>
          <w:p w14:paraId="0D9E1F2A" w14:textId="77777777" w:rsidR="001859EC" w:rsidRPr="001456AD" w:rsidRDefault="001859EC" w:rsidP="001859EC">
            <w:pPr>
              <w:pStyle w:val="Default"/>
              <w:numPr>
                <w:ilvl w:val="0"/>
                <w:numId w:val="28"/>
              </w:numPr>
              <w:spacing w:after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 xml:space="preserve">Betinget av forbedringer (forklar på hvilken måte): Revidert DPIA skal legges frem for ledelsen på nytt. </w:t>
            </w:r>
          </w:p>
          <w:p w14:paraId="54C93891" w14:textId="513A3984" w:rsidR="001859EC" w:rsidRPr="001859B6" w:rsidRDefault="001859EC" w:rsidP="001859B6">
            <w:pPr>
              <w:pStyle w:val="Default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6AD">
              <w:rPr>
                <w:rFonts w:asciiTheme="minorHAnsi" w:hAnsiTheme="minorHAnsi" w:cstheme="minorHAnsi"/>
                <w:sz w:val="22"/>
                <w:szCs w:val="22"/>
              </w:rPr>
              <w:t>Avvist: Virksomheten beslutter ikke å gjennomføre behandlingen.</w:t>
            </w:r>
          </w:p>
        </w:tc>
        <w:tc>
          <w:tcPr>
            <w:tcW w:w="1696" w:type="dxa"/>
          </w:tcPr>
          <w:p w14:paraId="468BFC66" w14:textId="77777777" w:rsidR="001859EC" w:rsidRPr="001456AD" w:rsidRDefault="001859EC" w:rsidP="005C6B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641A6555" w14:textId="77777777" w:rsidR="00026D64" w:rsidRPr="00BA1C52" w:rsidRDefault="00026D64" w:rsidP="001051A6">
      <w:pPr>
        <w:rPr>
          <w:rFonts w:asciiTheme="minorHAnsi" w:hAnsiTheme="minorHAnsi" w:cstheme="minorHAnsi"/>
          <w:sz w:val="20"/>
        </w:rPr>
      </w:pPr>
    </w:p>
    <w:p w14:paraId="63AE652A" w14:textId="10CC072D" w:rsidR="00026D64" w:rsidRPr="001456AD" w:rsidRDefault="001859EC" w:rsidP="001456AD">
      <w:pPr>
        <w:rPr>
          <w:rFonts w:asciiTheme="minorHAnsi" w:hAnsiTheme="minorHAnsi" w:cstheme="minorHAnsi"/>
          <w:sz w:val="22"/>
        </w:rPr>
      </w:pPr>
      <w:r w:rsidRPr="001456AD">
        <w:rPr>
          <w:rFonts w:asciiTheme="minorHAnsi" w:hAnsiTheme="minorHAnsi" w:cstheme="minorHAnsi"/>
          <w:bCs/>
          <w:szCs w:val="22"/>
        </w:rPr>
        <w:t>Dersom en DPIA har blitt behandlet i ledergruppen mer enn én gang, risikoen fremdeles er høy og viljen til å gjennomføre fremdeles er stor, må dere anmode Datatilsynet om forhåndsdrøftelse</w:t>
      </w:r>
      <w:r w:rsidR="00802A29" w:rsidRPr="001456AD">
        <w:rPr>
          <w:rFonts w:asciiTheme="minorHAnsi" w:hAnsiTheme="minorHAnsi" w:cstheme="minorHAnsi"/>
          <w:bCs/>
          <w:szCs w:val="22"/>
        </w:rPr>
        <w:t xml:space="preserve"> i tråd med GDPR art.</w:t>
      </w:r>
      <w:r w:rsidR="006222A9" w:rsidRPr="001456AD">
        <w:rPr>
          <w:rFonts w:asciiTheme="minorHAnsi" w:hAnsiTheme="minorHAnsi" w:cstheme="minorHAnsi"/>
          <w:bCs/>
          <w:szCs w:val="22"/>
        </w:rPr>
        <w:t>36</w:t>
      </w:r>
      <w:r w:rsidRPr="001456AD">
        <w:rPr>
          <w:rFonts w:asciiTheme="minorHAnsi" w:hAnsiTheme="minorHAnsi" w:cstheme="minorHAnsi"/>
          <w:bCs/>
          <w:szCs w:val="22"/>
        </w:rPr>
        <w:t>. Virksomheten må dokumentere at den ikke greier å gjøre risikoen lavere. Det er ledelsen som tar beslutningen om å anmode Datatilsynet om forhåndsdrøftelse.</w:t>
      </w:r>
    </w:p>
    <w:p w14:paraId="28FE4360" w14:textId="15CC39AA" w:rsidR="00026D64" w:rsidRDefault="00F01393" w:rsidP="009E6323">
      <w:p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*****</w:t>
      </w:r>
    </w:p>
    <w:p w14:paraId="7FA5AA2C" w14:textId="0C894543" w:rsidR="00863E3D" w:rsidRDefault="00863E3D" w:rsidP="001051A6">
      <w:pPr>
        <w:rPr>
          <w:rFonts w:asciiTheme="minorHAnsi" w:hAnsiTheme="minorHAnsi" w:cstheme="minorHAnsi"/>
          <w:szCs w:val="22"/>
        </w:rPr>
      </w:pPr>
      <w:bookmarkStart w:id="9" w:name="_Hlk532472923"/>
    </w:p>
    <w:p w14:paraId="5E6E4E47" w14:textId="28B9EC29" w:rsidR="001859EC" w:rsidRPr="00F01393" w:rsidRDefault="00293014" w:rsidP="001051A6">
      <w:pPr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r w:rsidRPr="00F01393">
        <w:rPr>
          <w:rFonts w:asciiTheme="minorHAnsi" w:hAnsiTheme="minorHAnsi" w:cstheme="minorHAnsi"/>
          <w:szCs w:val="22"/>
        </w:rPr>
        <w:t xml:space="preserve">Lenke til Datatilsynets sjekkliste: </w:t>
      </w:r>
      <w:hyperlink r:id="rId15" w:history="1">
        <w:r w:rsidRPr="00BB485D">
          <w:rPr>
            <w:rFonts w:asciiTheme="minorHAnsi" w:hAnsiTheme="minorHAnsi" w:cstheme="minorHAnsi"/>
            <w:color w:val="0070C0"/>
            <w:sz w:val="22"/>
            <w:szCs w:val="22"/>
            <w:u w:val="single"/>
          </w:rPr>
          <w:t>https://www.datatilsynet.no/globalassets/global/regelverk/veiledere/dpia-veileder/sjekkliste-for-dpiafaser.pdf</w:t>
        </w:r>
      </w:hyperlink>
    </w:p>
    <w:p w14:paraId="2C33C734" w14:textId="77777777" w:rsidR="00F01393" w:rsidRPr="00863E3D" w:rsidRDefault="00F01393" w:rsidP="001051A6">
      <w:pPr>
        <w:rPr>
          <w:rFonts w:asciiTheme="minorHAnsi" w:hAnsiTheme="minorHAnsi" w:cstheme="minorHAnsi"/>
          <w:color w:val="0563C1"/>
          <w:sz w:val="22"/>
          <w:szCs w:val="22"/>
        </w:rPr>
      </w:pPr>
    </w:p>
    <w:p w14:paraId="2726024D" w14:textId="7ABE9BC0" w:rsidR="004A5905" w:rsidRPr="00F01393" w:rsidRDefault="004A5905" w:rsidP="001051A6">
      <w:pPr>
        <w:rPr>
          <w:rFonts w:asciiTheme="minorHAnsi" w:hAnsiTheme="minorHAnsi" w:cstheme="minorHAnsi"/>
          <w:sz w:val="22"/>
          <w:szCs w:val="22"/>
        </w:rPr>
      </w:pPr>
      <w:r w:rsidRPr="00F01393">
        <w:rPr>
          <w:rFonts w:asciiTheme="minorHAnsi" w:hAnsiTheme="minorHAnsi" w:cstheme="minorHAnsi"/>
          <w:sz w:val="22"/>
          <w:szCs w:val="22"/>
        </w:rPr>
        <w:t xml:space="preserve">Lenke til </w:t>
      </w:r>
      <w:r w:rsidR="00F01393" w:rsidRPr="00F01393">
        <w:rPr>
          <w:rFonts w:asciiTheme="minorHAnsi" w:hAnsiTheme="minorHAnsi" w:cstheme="minorHAnsi"/>
          <w:sz w:val="22"/>
          <w:szCs w:val="22"/>
        </w:rPr>
        <w:t xml:space="preserve">uoffisiell </w:t>
      </w:r>
      <w:r w:rsidR="00F01393">
        <w:rPr>
          <w:rFonts w:asciiTheme="minorHAnsi" w:hAnsiTheme="minorHAnsi" w:cstheme="minorHAnsi"/>
          <w:sz w:val="22"/>
          <w:szCs w:val="22"/>
        </w:rPr>
        <w:t xml:space="preserve">norsk versjon av </w:t>
      </w:r>
      <w:r w:rsidR="006E42E4" w:rsidRPr="00F01393">
        <w:rPr>
          <w:rFonts w:asciiTheme="minorHAnsi" w:hAnsiTheme="minorHAnsi" w:cstheme="minorHAnsi"/>
          <w:sz w:val="22"/>
          <w:szCs w:val="22"/>
        </w:rPr>
        <w:t>retningslinjer</w:t>
      </w:r>
      <w:r w:rsidR="006E42E4">
        <w:rPr>
          <w:rFonts w:asciiTheme="minorHAnsi" w:hAnsiTheme="minorHAnsi" w:cstheme="minorHAnsi"/>
          <w:sz w:val="22"/>
          <w:szCs w:val="22"/>
        </w:rPr>
        <w:t xml:space="preserve"> </w:t>
      </w:r>
      <w:r w:rsidR="00863E3D">
        <w:rPr>
          <w:rFonts w:asciiTheme="minorHAnsi" w:hAnsiTheme="minorHAnsi" w:cstheme="minorHAnsi"/>
          <w:sz w:val="22"/>
          <w:szCs w:val="22"/>
        </w:rPr>
        <w:t xml:space="preserve">for </w:t>
      </w:r>
      <w:r w:rsidR="00863E3D" w:rsidRPr="00F01393">
        <w:rPr>
          <w:rFonts w:asciiTheme="minorHAnsi" w:hAnsiTheme="minorHAnsi" w:cstheme="minorHAnsi"/>
          <w:sz w:val="22"/>
          <w:szCs w:val="22"/>
        </w:rPr>
        <w:t>vurdering av personvernkonsekvenser og beslutning om behandlingen kan "medføre en høy risiko"</w:t>
      </w:r>
      <w:r w:rsidR="00863E3D">
        <w:rPr>
          <w:rFonts w:asciiTheme="minorHAnsi" w:hAnsiTheme="minorHAnsi" w:cstheme="minorHAnsi"/>
          <w:sz w:val="22"/>
          <w:szCs w:val="22"/>
        </w:rPr>
        <w:t xml:space="preserve"> fra </w:t>
      </w:r>
      <w:r w:rsidR="00F01393">
        <w:rPr>
          <w:rFonts w:asciiTheme="minorHAnsi" w:hAnsiTheme="minorHAnsi" w:cstheme="minorHAnsi"/>
          <w:sz w:val="22"/>
          <w:szCs w:val="22"/>
        </w:rPr>
        <w:t>Artikkel</w:t>
      </w:r>
      <w:r w:rsidR="00F01393" w:rsidRPr="00F01393">
        <w:rPr>
          <w:rFonts w:asciiTheme="minorHAnsi" w:hAnsiTheme="minorHAnsi" w:cstheme="minorHAnsi"/>
          <w:sz w:val="22"/>
          <w:szCs w:val="22"/>
        </w:rPr>
        <w:t xml:space="preserve"> </w:t>
      </w:r>
      <w:r w:rsidRPr="00F01393">
        <w:rPr>
          <w:rFonts w:asciiTheme="minorHAnsi" w:hAnsiTheme="minorHAnsi" w:cstheme="minorHAnsi"/>
          <w:sz w:val="22"/>
          <w:szCs w:val="22"/>
        </w:rPr>
        <w:t>2</w:t>
      </w:r>
      <w:r w:rsidR="00F01393" w:rsidRPr="00F01393">
        <w:rPr>
          <w:rFonts w:asciiTheme="minorHAnsi" w:hAnsiTheme="minorHAnsi" w:cstheme="minorHAnsi"/>
          <w:sz w:val="22"/>
          <w:szCs w:val="22"/>
        </w:rPr>
        <w:t>9</w:t>
      </w:r>
      <w:r w:rsidR="00F01393">
        <w:rPr>
          <w:rFonts w:asciiTheme="minorHAnsi" w:hAnsiTheme="minorHAnsi" w:cstheme="minorHAnsi"/>
          <w:sz w:val="22"/>
          <w:szCs w:val="22"/>
        </w:rPr>
        <w:t>-A</w:t>
      </w:r>
      <w:r w:rsidR="00F01393" w:rsidRPr="00F01393">
        <w:rPr>
          <w:rFonts w:asciiTheme="minorHAnsi" w:hAnsiTheme="minorHAnsi" w:cstheme="minorHAnsi"/>
          <w:sz w:val="22"/>
          <w:szCs w:val="22"/>
        </w:rPr>
        <w:t>rbeidsgruppen for be</w:t>
      </w:r>
      <w:r w:rsidR="00863E3D">
        <w:rPr>
          <w:rFonts w:asciiTheme="minorHAnsi" w:hAnsiTheme="minorHAnsi" w:cstheme="minorHAnsi"/>
          <w:sz w:val="22"/>
          <w:szCs w:val="22"/>
        </w:rPr>
        <w:t>skyttelse av personopplysninger</w:t>
      </w:r>
      <w:r w:rsidR="00F01393" w:rsidRPr="00F0139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B989CB6" w14:textId="5E8A2978" w:rsidR="00F01393" w:rsidRPr="009E6323" w:rsidRDefault="00F01393" w:rsidP="001051A6">
      <w:pPr>
        <w:rPr>
          <w:rFonts w:asciiTheme="minorHAnsi" w:hAnsiTheme="minorHAnsi" w:cstheme="minorHAnsi"/>
          <w:color w:val="0070C0"/>
          <w:sz w:val="22"/>
          <w:szCs w:val="22"/>
        </w:rPr>
      </w:pPr>
      <w:hyperlink r:id="rId16" w:history="1">
        <w:r w:rsidRPr="00BB485D">
          <w:rPr>
            <w:rStyle w:val="Hyperkobling"/>
            <w:rFonts w:asciiTheme="minorHAnsi" w:hAnsiTheme="minorHAnsi" w:cstheme="minorHAnsi"/>
            <w:color w:val="0070C0"/>
            <w:sz w:val="22"/>
            <w:szCs w:val="22"/>
          </w:rPr>
          <w:t>https://www.regjeringen.no/contentassets/1b6b0aebf624465f9704cadeaa320269/veileder_vurdering_personvernkonsekvenser_norsk_versjon.pdf</w:t>
        </w:r>
      </w:hyperlink>
      <w:bookmarkEnd w:id="9"/>
    </w:p>
    <w:p w14:paraId="4A86791D" w14:textId="05CB7F09" w:rsidR="008B09D4" w:rsidRDefault="008B09D4" w:rsidP="001051A6">
      <w:pPr>
        <w:rPr>
          <w:rFonts w:asciiTheme="minorHAnsi" w:hAnsiTheme="minorHAnsi" w:cstheme="minorHAnsi"/>
          <w:sz w:val="20"/>
        </w:rPr>
      </w:pPr>
    </w:p>
    <w:p w14:paraId="6AD52E3F" w14:textId="0F5C06A6" w:rsidR="009E6323" w:rsidRDefault="009E6323" w:rsidP="001051A6">
      <w:pPr>
        <w:rPr>
          <w:rFonts w:asciiTheme="minorHAnsi" w:hAnsiTheme="minorHAnsi" w:cstheme="minorHAnsi"/>
          <w:sz w:val="20"/>
        </w:rPr>
      </w:pPr>
    </w:p>
    <w:p w14:paraId="5877C72D" w14:textId="0620DE05" w:rsidR="009E6323" w:rsidRDefault="009E6323" w:rsidP="001051A6">
      <w:pPr>
        <w:rPr>
          <w:rFonts w:asciiTheme="minorHAnsi" w:hAnsiTheme="minorHAnsi" w:cstheme="minorHAnsi"/>
          <w:sz w:val="20"/>
        </w:rPr>
      </w:pPr>
    </w:p>
    <w:p w14:paraId="35F22309" w14:textId="2536D31C" w:rsidR="009E6323" w:rsidRDefault="009E6323" w:rsidP="001051A6">
      <w:pPr>
        <w:rPr>
          <w:rFonts w:asciiTheme="minorHAnsi" w:hAnsiTheme="minorHAnsi" w:cstheme="minorHAnsi"/>
          <w:sz w:val="20"/>
        </w:rPr>
      </w:pPr>
    </w:p>
    <w:p w14:paraId="434D8D8C" w14:textId="77777777" w:rsidR="009E6323" w:rsidRPr="00F01393" w:rsidRDefault="009E6323" w:rsidP="001051A6">
      <w:pPr>
        <w:rPr>
          <w:rFonts w:asciiTheme="minorHAnsi" w:hAnsiTheme="minorHAnsi" w:cstheme="minorHAnsi"/>
          <w:sz w:val="20"/>
        </w:rPr>
      </w:pPr>
    </w:p>
    <w:p w14:paraId="3EE7B64E" w14:textId="77777777" w:rsidR="00683A0D" w:rsidRPr="00F01393" w:rsidRDefault="00683A0D" w:rsidP="001051A6">
      <w:pPr>
        <w:rPr>
          <w:rFonts w:asciiTheme="minorHAnsi" w:hAnsiTheme="minorHAnsi" w:cstheme="minorHAnsi"/>
          <w:sz w:val="20"/>
        </w:rPr>
      </w:pPr>
    </w:p>
    <w:p w14:paraId="2BEF449E" w14:textId="43D7FB18" w:rsidR="008B028C" w:rsidRPr="00BA1C52" w:rsidRDefault="00BD619D" w:rsidP="008B028C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BA1C52">
        <w:rPr>
          <w:rFonts w:asciiTheme="minorHAnsi" w:hAnsiTheme="minorHAnsi" w:cstheme="minorHAnsi"/>
          <w:sz w:val="20"/>
        </w:rPr>
        <w:t xml:space="preserve">© </w:t>
      </w:r>
      <w:r w:rsidR="001051A6" w:rsidRPr="00BA1C52">
        <w:rPr>
          <w:rFonts w:asciiTheme="minorHAnsi" w:hAnsiTheme="minorHAnsi" w:cstheme="minorHAnsi"/>
          <w:sz w:val="20"/>
        </w:rPr>
        <w:t>2018</w:t>
      </w:r>
      <w:r w:rsidR="001051A6" w:rsidRPr="00BA1C52">
        <w:rPr>
          <w:rFonts w:asciiTheme="minorHAnsi" w:hAnsiTheme="minorHAnsi" w:cstheme="minorHAnsi"/>
          <w:sz w:val="18"/>
          <w:szCs w:val="18"/>
        </w:rPr>
        <w:t xml:space="preserve">. </w:t>
      </w:r>
      <w:r w:rsidRPr="00BA1C52">
        <w:rPr>
          <w:rFonts w:asciiTheme="minorHAnsi" w:hAnsiTheme="minorHAnsi" w:cstheme="minorHAnsi"/>
          <w:sz w:val="18"/>
          <w:szCs w:val="18"/>
        </w:rPr>
        <w:t xml:space="preserve">Direktoratet for </w:t>
      </w:r>
      <w:proofErr w:type="spellStart"/>
      <w:r w:rsidRPr="00BA1C52">
        <w:rPr>
          <w:rFonts w:asciiTheme="minorHAnsi" w:hAnsiTheme="minorHAnsi" w:cstheme="minorHAnsi"/>
          <w:sz w:val="18"/>
          <w:szCs w:val="18"/>
        </w:rPr>
        <w:t>e-helse</w:t>
      </w:r>
      <w:proofErr w:type="spellEnd"/>
      <w:r w:rsidRPr="00BA1C52">
        <w:rPr>
          <w:rFonts w:asciiTheme="minorHAnsi" w:hAnsiTheme="minorHAnsi" w:cstheme="minorHAnsi"/>
          <w:sz w:val="18"/>
          <w:szCs w:val="18"/>
        </w:rPr>
        <w:t xml:space="preserve">. </w:t>
      </w:r>
      <w:r w:rsidR="006A52FE" w:rsidRPr="00BA1C52">
        <w:rPr>
          <w:rFonts w:asciiTheme="minorHAnsi" w:hAnsiTheme="minorHAnsi" w:cstheme="minorHAnsi"/>
          <w:sz w:val="18"/>
          <w:szCs w:val="18"/>
        </w:rPr>
        <w:t xml:space="preserve">Malen er utviklet av GDPR-prosjektet i Direktoratet for </w:t>
      </w:r>
      <w:proofErr w:type="spellStart"/>
      <w:r w:rsidR="006A52FE" w:rsidRPr="00BA1C52">
        <w:rPr>
          <w:rFonts w:asciiTheme="minorHAnsi" w:hAnsiTheme="minorHAnsi" w:cstheme="minorHAnsi"/>
          <w:sz w:val="18"/>
          <w:szCs w:val="18"/>
        </w:rPr>
        <w:t>e-helse</w:t>
      </w:r>
      <w:proofErr w:type="spellEnd"/>
      <w:r w:rsidR="006A52FE" w:rsidRPr="00BA1C52">
        <w:rPr>
          <w:rFonts w:asciiTheme="minorHAnsi" w:hAnsiTheme="minorHAnsi" w:cstheme="minorHAnsi"/>
          <w:sz w:val="18"/>
          <w:szCs w:val="18"/>
        </w:rPr>
        <w:t xml:space="preserve">, og </w:t>
      </w:r>
      <w:r w:rsidR="00223ECF" w:rsidRPr="00BA1C52">
        <w:rPr>
          <w:rFonts w:asciiTheme="minorHAnsi" w:hAnsiTheme="minorHAnsi" w:cstheme="minorHAnsi"/>
          <w:sz w:val="18"/>
          <w:szCs w:val="18"/>
        </w:rPr>
        <w:t>tilpasset</w:t>
      </w:r>
      <w:r w:rsidR="001859EC" w:rsidRPr="00BA1C52">
        <w:rPr>
          <w:rFonts w:asciiTheme="minorHAnsi" w:hAnsiTheme="minorHAnsi" w:cstheme="minorHAnsi"/>
          <w:sz w:val="18"/>
          <w:szCs w:val="18"/>
        </w:rPr>
        <w:t xml:space="preserve"> egne forhold i direktoratet. Alle virksomheter er selv ansvarlige for å vurdere om innhold i </w:t>
      </w:r>
      <w:r w:rsidR="008B028C" w:rsidRPr="00BA1C52">
        <w:rPr>
          <w:rFonts w:asciiTheme="minorHAnsi" w:hAnsiTheme="minorHAnsi" w:cstheme="minorHAnsi"/>
          <w:sz w:val="18"/>
          <w:szCs w:val="18"/>
        </w:rPr>
        <w:t xml:space="preserve">malen </w:t>
      </w:r>
      <w:r w:rsidR="001859EC" w:rsidRPr="00BA1C52">
        <w:rPr>
          <w:rFonts w:asciiTheme="minorHAnsi" w:hAnsiTheme="minorHAnsi" w:cstheme="minorHAnsi"/>
          <w:sz w:val="18"/>
          <w:szCs w:val="18"/>
        </w:rPr>
        <w:t xml:space="preserve">er dekkende </w:t>
      </w:r>
      <w:r w:rsidR="008B028C" w:rsidRPr="00BA1C52">
        <w:rPr>
          <w:rFonts w:asciiTheme="minorHAnsi" w:hAnsiTheme="minorHAnsi" w:cstheme="minorHAnsi"/>
          <w:sz w:val="18"/>
          <w:szCs w:val="18"/>
        </w:rPr>
        <w:t xml:space="preserve">for egne behov. </w:t>
      </w:r>
      <w:r w:rsidR="00617C98" w:rsidRPr="00BA1C52">
        <w:rPr>
          <w:rFonts w:asciiTheme="minorHAnsi" w:hAnsiTheme="minorHAnsi" w:cstheme="minorHAnsi"/>
          <w:sz w:val="18"/>
          <w:szCs w:val="18"/>
        </w:rPr>
        <w:t>Merk at direktoratet jobber kontinuerlig med å oppdatere malen for internt bruk, og anbefaler alle virksomheter som bruker malen til å gjøre vurderinger av når det er nødvendig med egne oppdateringer.</w:t>
      </w:r>
    </w:p>
    <w:p w14:paraId="7EB4E87B" w14:textId="7203C4AC" w:rsidR="006A52FE" w:rsidRPr="001859B6" w:rsidRDefault="005C6B4F" w:rsidP="001859B6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BA1C52">
        <w:rPr>
          <w:rFonts w:asciiTheme="minorHAnsi" w:hAnsiTheme="minorHAnsi" w:cstheme="minorHAnsi"/>
          <w:sz w:val="18"/>
          <w:szCs w:val="18"/>
        </w:rPr>
        <w:t>Etter GDPR art</w:t>
      </w:r>
      <w:r w:rsidR="00377F7F">
        <w:rPr>
          <w:rFonts w:asciiTheme="minorHAnsi" w:hAnsiTheme="minorHAnsi" w:cstheme="minorHAnsi"/>
          <w:sz w:val="18"/>
          <w:szCs w:val="18"/>
        </w:rPr>
        <w:t>.83.</w:t>
      </w:r>
      <w:r w:rsidR="00617C98" w:rsidRPr="00BA1C52">
        <w:rPr>
          <w:rFonts w:asciiTheme="minorHAnsi" w:hAnsiTheme="minorHAnsi" w:cstheme="minorHAnsi"/>
          <w:sz w:val="18"/>
          <w:szCs w:val="18"/>
        </w:rPr>
        <w:t>4 bokstav a</w:t>
      </w:r>
      <w:r w:rsidRPr="00BA1C52">
        <w:rPr>
          <w:rFonts w:asciiTheme="minorHAnsi" w:hAnsiTheme="minorHAnsi" w:cstheme="minorHAnsi"/>
          <w:sz w:val="18"/>
          <w:szCs w:val="18"/>
        </w:rPr>
        <w:t xml:space="preserve"> kan m</w:t>
      </w:r>
      <w:r w:rsidR="008B028C" w:rsidRPr="00BA1C52">
        <w:rPr>
          <w:rFonts w:asciiTheme="minorHAnsi" w:hAnsiTheme="minorHAnsi" w:cstheme="minorHAnsi"/>
          <w:sz w:val="18"/>
          <w:szCs w:val="18"/>
        </w:rPr>
        <w:t xml:space="preserve">anglende eller feil utførelse av DPIA, eller manglende rådføring med korrekte instanser, innebære administrative bøter </w:t>
      </w:r>
      <w:r w:rsidR="002E0556" w:rsidRPr="00BA1C52">
        <w:rPr>
          <w:rFonts w:asciiTheme="minorHAnsi" w:hAnsiTheme="minorHAnsi" w:cstheme="minorHAnsi"/>
          <w:sz w:val="18"/>
          <w:szCs w:val="18"/>
        </w:rPr>
        <w:t xml:space="preserve">for Behandlingsansvarlig </w:t>
      </w:r>
      <w:r w:rsidR="008B028C" w:rsidRPr="00BA1C52">
        <w:rPr>
          <w:rFonts w:asciiTheme="minorHAnsi" w:hAnsiTheme="minorHAnsi" w:cstheme="minorHAnsi"/>
          <w:sz w:val="18"/>
          <w:szCs w:val="18"/>
        </w:rPr>
        <w:t xml:space="preserve">opptil 10 millioner </w:t>
      </w:r>
      <w:proofErr w:type="gramStart"/>
      <w:r w:rsidR="008B028C" w:rsidRPr="00BA1C52">
        <w:rPr>
          <w:rFonts w:asciiTheme="minorHAnsi" w:hAnsiTheme="minorHAnsi" w:cstheme="minorHAnsi"/>
          <w:sz w:val="18"/>
          <w:szCs w:val="18"/>
        </w:rPr>
        <w:t>Euro</w:t>
      </w:r>
      <w:proofErr w:type="gramEnd"/>
      <w:r w:rsidR="008B028C" w:rsidRPr="00BA1C52">
        <w:rPr>
          <w:rFonts w:asciiTheme="minorHAnsi" w:hAnsiTheme="minorHAnsi" w:cstheme="minorHAnsi"/>
          <w:sz w:val="18"/>
          <w:szCs w:val="18"/>
        </w:rPr>
        <w:t xml:space="preserve">, eller, om det gjelder en virksomhet, bøter på opptil 2 % av den totale globale årsomsetningen under foregående budsjettår, avhengig av hvilken verdi som er høyest. </w:t>
      </w:r>
    </w:p>
    <w:sectPr w:rsidR="006A52FE" w:rsidRPr="001859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9A1B" w14:textId="77777777" w:rsidR="00CF2DFE" w:rsidRDefault="00CF2DFE">
      <w:r>
        <w:separator/>
      </w:r>
    </w:p>
  </w:endnote>
  <w:endnote w:type="continuationSeparator" w:id="0">
    <w:p w14:paraId="7A261259" w14:textId="77777777" w:rsidR="00CF2DFE" w:rsidRDefault="00C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ACD" w14:textId="77777777" w:rsidR="00CF2DFE" w:rsidRDefault="00CF2DFE" w:rsidP="0000090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ED4C496" w14:textId="77777777" w:rsidR="00CF2DFE" w:rsidRDefault="00CF2DFE" w:rsidP="00D2329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F356" w14:textId="356B05C6" w:rsidR="00CF2DFE" w:rsidRDefault="00CF2DFE" w:rsidP="0000090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F040D">
      <w:rPr>
        <w:rStyle w:val="Sidetall"/>
        <w:noProof/>
      </w:rPr>
      <w:t>1</w:t>
    </w:r>
    <w:r>
      <w:rPr>
        <w:rStyle w:val="Sidetall"/>
      </w:rPr>
      <w:fldChar w:fldCharType="end"/>
    </w:r>
  </w:p>
  <w:p w14:paraId="6840F000" w14:textId="77777777" w:rsidR="00CF2DFE" w:rsidRDefault="00CF2DFE" w:rsidP="00BD619D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AA6B" w14:textId="77777777" w:rsidR="00CF2DFE" w:rsidRDefault="00CF2DFE">
      <w:r>
        <w:separator/>
      </w:r>
    </w:p>
  </w:footnote>
  <w:footnote w:type="continuationSeparator" w:id="0">
    <w:p w14:paraId="1F699900" w14:textId="77777777" w:rsidR="00CF2DFE" w:rsidRDefault="00CF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C4EB" w14:textId="77777777" w:rsidR="00CF2DFE" w:rsidRDefault="00A658E4">
    <w:pPr>
      <w:pStyle w:val="Topptekst"/>
    </w:pPr>
    <w:r>
      <w:rPr>
        <w:noProof/>
      </w:rPr>
      <w:pict w14:anchorId="70C41D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124719" o:spid="_x0000_s2050" type="#_x0000_t136" style="position:absolute;margin-left:0;margin-top:0;width:590.2pt;height:49.1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irektoratet for e-hel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CB88" w14:textId="73D9E6C2" w:rsidR="00CF2DFE" w:rsidRDefault="00CF2DFE" w:rsidP="00892352">
    <w:pPr>
      <w:ind w:right="480"/>
    </w:pPr>
    <w:r>
      <w:t xml:space="preserve"> </w:t>
    </w:r>
  </w:p>
  <w:p w14:paraId="14B4EFD5" w14:textId="77777777" w:rsidR="00CF2DFE" w:rsidRDefault="00CF2DFE" w:rsidP="001278FB">
    <w:pPr>
      <w:pStyle w:val="Topptekst"/>
    </w:pPr>
  </w:p>
  <w:p w14:paraId="7C618688" w14:textId="77777777" w:rsidR="00CF2DFE" w:rsidRPr="001278FB" w:rsidRDefault="00CF2DFE" w:rsidP="001278F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67AA" w14:textId="77777777" w:rsidR="00CF2DFE" w:rsidRDefault="00A658E4">
    <w:pPr>
      <w:pStyle w:val="Topptekst"/>
    </w:pPr>
    <w:r>
      <w:rPr>
        <w:noProof/>
      </w:rPr>
      <w:pict w14:anchorId="04B5C5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124718" o:spid="_x0000_s2049" type="#_x0000_t136" style="position:absolute;margin-left:0;margin-top:0;width:590.2pt;height:49.1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irektoratet for e-hel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201"/>
    <w:multiLevelType w:val="hybridMultilevel"/>
    <w:tmpl w:val="85F8FA26"/>
    <w:lvl w:ilvl="0" w:tplc="E3943B54">
      <w:start w:val="1"/>
      <w:numFmt w:val="bullet"/>
      <w:lvlText w:val="-"/>
      <w:lvlJc w:val="left"/>
      <w:pPr>
        <w:ind w:left="1143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0ADC43CA"/>
    <w:multiLevelType w:val="hybridMultilevel"/>
    <w:tmpl w:val="DA544AF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372B"/>
    <w:multiLevelType w:val="hybridMultilevel"/>
    <w:tmpl w:val="595C8D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2425"/>
    <w:multiLevelType w:val="hybridMultilevel"/>
    <w:tmpl w:val="A2E822A0"/>
    <w:lvl w:ilvl="0" w:tplc="644C0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B7D9D"/>
    <w:multiLevelType w:val="hybridMultilevel"/>
    <w:tmpl w:val="F300F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16907"/>
    <w:multiLevelType w:val="hybridMultilevel"/>
    <w:tmpl w:val="EA660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0AB8"/>
    <w:multiLevelType w:val="hybridMultilevel"/>
    <w:tmpl w:val="089E1A7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514A6"/>
    <w:multiLevelType w:val="multilevel"/>
    <w:tmpl w:val="C826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1626D"/>
    <w:multiLevelType w:val="hybridMultilevel"/>
    <w:tmpl w:val="5AD873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F3796"/>
    <w:multiLevelType w:val="hybridMultilevel"/>
    <w:tmpl w:val="2306DE92"/>
    <w:lvl w:ilvl="0" w:tplc="B854F51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867E9F"/>
    <w:multiLevelType w:val="hybridMultilevel"/>
    <w:tmpl w:val="F5708732"/>
    <w:lvl w:ilvl="0" w:tplc="FB12697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4E34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CFC9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842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273A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CEC7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4597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2E67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28FF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A70426"/>
    <w:multiLevelType w:val="hybridMultilevel"/>
    <w:tmpl w:val="B00AF0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3196"/>
    <w:multiLevelType w:val="hybridMultilevel"/>
    <w:tmpl w:val="0DE6A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64572"/>
    <w:multiLevelType w:val="hybridMultilevel"/>
    <w:tmpl w:val="F300F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A34"/>
    <w:multiLevelType w:val="hybridMultilevel"/>
    <w:tmpl w:val="089E1A7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66F"/>
    <w:multiLevelType w:val="multilevel"/>
    <w:tmpl w:val="DB5A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B4988"/>
    <w:multiLevelType w:val="hybridMultilevel"/>
    <w:tmpl w:val="7854CD5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77CE0"/>
    <w:multiLevelType w:val="multilevel"/>
    <w:tmpl w:val="DB5A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44CB4"/>
    <w:multiLevelType w:val="multilevel"/>
    <w:tmpl w:val="DB5A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7E6DB2"/>
    <w:multiLevelType w:val="hybridMultilevel"/>
    <w:tmpl w:val="40B250D2"/>
    <w:lvl w:ilvl="0" w:tplc="ED70A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AC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AB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A6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80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767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AD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C9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00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BA6E4B"/>
    <w:multiLevelType w:val="hybridMultilevel"/>
    <w:tmpl w:val="4D121146"/>
    <w:lvl w:ilvl="0" w:tplc="6840D2B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4ADC1371"/>
    <w:multiLevelType w:val="hybridMultilevel"/>
    <w:tmpl w:val="699AA6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B5648"/>
    <w:multiLevelType w:val="hybridMultilevel"/>
    <w:tmpl w:val="F300F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D0DF9"/>
    <w:multiLevelType w:val="hybridMultilevel"/>
    <w:tmpl w:val="40127F36"/>
    <w:lvl w:ilvl="0" w:tplc="9A1494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lang w:val="nb-N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5381B"/>
    <w:multiLevelType w:val="hybridMultilevel"/>
    <w:tmpl w:val="68029CE6"/>
    <w:lvl w:ilvl="0" w:tplc="AE103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C4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ED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8F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86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8C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C2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8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AD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3B6E5C"/>
    <w:multiLevelType w:val="hybridMultilevel"/>
    <w:tmpl w:val="F300F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55D7D"/>
    <w:multiLevelType w:val="hybridMultilevel"/>
    <w:tmpl w:val="132612F2"/>
    <w:lvl w:ilvl="0" w:tplc="37426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32156"/>
    <w:multiLevelType w:val="hybridMultilevel"/>
    <w:tmpl w:val="2A6AA7F6"/>
    <w:lvl w:ilvl="0" w:tplc="3124B15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CA70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4B72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2C14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0A1B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842D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8E5A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26E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8D6D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066CE5"/>
    <w:multiLevelType w:val="hybridMultilevel"/>
    <w:tmpl w:val="4D121146"/>
    <w:lvl w:ilvl="0" w:tplc="6840D2B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62B919D3"/>
    <w:multiLevelType w:val="hybridMultilevel"/>
    <w:tmpl w:val="F300F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93D50"/>
    <w:multiLevelType w:val="hybridMultilevel"/>
    <w:tmpl w:val="D1E4CCEA"/>
    <w:lvl w:ilvl="0" w:tplc="B246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84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AB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27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F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27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28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27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0C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50B12D8"/>
    <w:multiLevelType w:val="hybridMultilevel"/>
    <w:tmpl w:val="2BA4A89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DA691C"/>
    <w:multiLevelType w:val="hybridMultilevel"/>
    <w:tmpl w:val="5FFA730A"/>
    <w:lvl w:ilvl="0" w:tplc="1CC4DE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63DEC"/>
    <w:multiLevelType w:val="hybridMultilevel"/>
    <w:tmpl w:val="7A546998"/>
    <w:lvl w:ilvl="0" w:tplc="B854F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64258"/>
    <w:multiLevelType w:val="hybridMultilevel"/>
    <w:tmpl w:val="E814F23A"/>
    <w:lvl w:ilvl="0" w:tplc="51EE6C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107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7C10F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A429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1A91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BA9E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D011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880A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7CD0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4A524C6"/>
    <w:multiLevelType w:val="hybridMultilevel"/>
    <w:tmpl w:val="7234927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B440A"/>
    <w:multiLevelType w:val="hybridMultilevel"/>
    <w:tmpl w:val="F300F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25E02"/>
    <w:multiLevelType w:val="hybridMultilevel"/>
    <w:tmpl w:val="F300F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26BCA"/>
    <w:multiLevelType w:val="multilevel"/>
    <w:tmpl w:val="DB5A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21831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042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415698">
    <w:abstractNumId w:val="23"/>
  </w:num>
  <w:num w:numId="4" w16cid:durableId="721246035">
    <w:abstractNumId w:val="35"/>
  </w:num>
  <w:num w:numId="5" w16cid:durableId="919483673">
    <w:abstractNumId w:val="21"/>
  </w:num>
  <w:num w:numId="6" w16cid:durableId="324625325">
    <w:abstractNumId w:val="28"/>
  </w:num>
  <w:num w:numId="7" w16cid:durableId="92408514">
    <w:abstractNumId w:val="27"/>
  </w:num>
  <w:num w:numId="8" w16cid:durableId="1540976691">
    <w:abstractNumId w:val="10"/>
  </w:num>
  <w:num w:numId="9" w16cid:durableId="2056732965">
    <w:abstractNumId w:val="20"/>
  </w:num>
  <w:num w:numId="10" w16cid:durableId="1585912162">
    <w:abstractNumId w:val="6"/>
  </w:num>
  <w:num w:numId="11" w16cid:durableId="443766059">
    <w:abstractNumId w:val="14"/>
  </w:num>
  <w:num w:numId="12" w16cid:durableId="1086732360">
    <w:abstractNumId w:val="26"/>
  </w:num>
  <w:num w:numId="13" w16cid:durableId="747993228">
    <w:abstractNumId w:val="5"/>
  </w:num>
  <w:num w:numId="14" w16cid:durableId="508451901">
    <w:abstractNumId w:val="9"/>
  </w:num>
  <w:num w:numId="15" w16cid:durableId="1153984739">
    <w:abstractNumId w:val="0"/>
  </w:num>
  <w:num w:numId="16" w16cid:durableId="1521579782">
    <w:abstractNumId w:val="34"/>
  </w:num>
  <w:num w:numId="17" w16cid:durableId="789057485">
    <w:abstractNumId w:val="24"/>
  </w:num>
  <w:num w:numId="18" w16cid:durableId="1801654403">
    <w:abstractNumId w:val="30"/>
  </w:num>
  <w:num w:numId="19" w16cid:durableId="834027905">
    <w:abstractNumId w:val="19"/>
  </w:num>
  <w:num w:numId="20" w16cid:durableId="916205642">
    <w:abstractNumId w:val="2"/>
  </w:num>
  <w:num w:numId="21" w16cid:durableId="207880436">
    <w:abstractNumId w:val="18"/>
  </w:num>
  <w:num w:numId="22" w16cid:durableId="611328717">
    <w:abstractNumId w:val="7"/>
  </w:num>
  <w:num w:numId="23" w16cid:durableId="816920807">
    <w:abstractNumId w:val="33"/>
  </w:num>
  <w:num w:numId="24" w16cid:durableId="2034921432">
    <w:abstractNumId w:val="11"/>
  </w:num>
  <w:num w:numId="25" w16cid:durableId="1349405645">
    <w:abstractNumId w:val="8"/>
  </w:num>
  <w:num w:numId="26" w16cid:durableId="820581976">
    <w:abstractNumId w:val="31"/>
  </w:num>
  <w:num w:numId="27" w16cid:durableId="1963733036">
    <w:abstractNumId w:val="32"/>
  </w:num>
  <w:num w:numId="28" w16cid:durableId="1337804627">
    <w:abstractNumId w:val="1"/>
  </w:num>
  <w:num w:numId="29" w16cid:durableId="1079987073">
    <w:abstractNumId w:val="29"/>
  </w:num>
  <w:num w:numId="30" w16cid:durableId="2123262508">
    <w:abstractNumId w:val="22"/>
  </w:num>
  <w:num w:numId="31" w16cid:durableId="631059083">
    <w:abstractNumId w:val="36"/>
  </w:num>
  <w:num w:numId="32" w16cid:durableId="1490905442">
    <w:abstractNumId w:val="13"/>
  </w:num>
  <w:num w:numId="33" w16cid:durableId="2115199011">
    <w:abstractNumId w:val="37"/>
  </w:num>
  <w:num w:numId="34" w16cid:durableId="978387936">
    <w:abstractNumId w:val="25"/>
  </w:num>
  <w:num w:numId="35" w16cid:durableId="1660958848">
    <w:abstractNumId w:val="4"/>
  </w:num>
  <w:num w:numId="36" w16cid:durableId="738598546">
    <w:abstractNumId w:val="12"/>
  </w:num>
  <w:num w:numId="37" w16cid:durableId="722363787">
    <w:abstractNumId w:val="15"/>
  </w:num>
  <w:num w:numId="38" w16cid:durableId="801115213">
    <w:abstractNumId w:val="17"/>
  </w:num>
  <w:num w:numId="39" w16cid:durableId="19057996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63"/>
    <w:rsid w:val="00000900"/>
    <w:rsid w:val="0000168F"/>
    <w:rsid w:val="000024EC"/>
    <w:rsid w:val="00005D62"/>
    <w:rsid w:val="00007AEA"/>
    <w:rsid w:val="000100AE"/>
    <w:rsid w:val="0001275F"/>
    <w:rsid w:val="00013257"/>
    <w:rsid w:val="0002173A"/>
    <w:rsid w:val="00026D64"/>
    <w:rsid w:val="00032746"/>
    <w:rsid w:val="0003755C"/>
    <w:rsid w:val="0004370D"/>
    <w:rsid w:val="00046CD9"/>
    <w:rsid w:val="00052615"/>
    <w:rsid w:val="000550A7"/>
    <w:rsid w:val="0006035B"/>
    <w:rsid w:val="000625BF"/>
    <w:rsid w:val="00063401"/>
    <w:rsid w:val="000640FA"/>
    <w:rsid w:val="0007367A"/>
    <w:rsid w:val="00083C03"/>
    <w:rsid w:val="0009734A"/>
    <w:rsid w:val="000A322D"/>
    <w:rsid w:val="000A3D24"/>
    <w:rsid w:val="000A70E0"/>
    <w:rsid w:val="000A7ACA"/>
    <w:rsid w:val="000B11C6"/>
    <w:rsid w:val="000B24DC"/>
    <w:rsid w:val="000B3528"/>
    <w:rsid w:val="000B4670"/>
    <w:rsid w:val="000C1091"/>
    <w:rsid w:val="000C110E"/>
    <w:rsid w:val="000C3A31"/>
    <w:rsid w:val="000C3ED4"/>
    <w:rsid w:val="000D1826"/>
    <w:rsid w:val="000E01CC"/>
    <w:rsid w:val="000E64E4"/>
    <w:rsid w:val="000F0429"/>
    <w:rsid w:val="000F1ADE"/>
    <w:rsid w:val="000F227A"/>
    <w:rsid w:val="000F32D5"/>
    <w:rsid w:val="000F5E17"/>
    <w:rsid w:val="00100A62"/>
    <w:rsid w:val="00104123"/>
    <w:rsid w:val="001051A6"/>
    <w:rsid w:val="00110510"/>
    <w:rsid w:val="00114FC4"/>
    <w:rsid w:val="001237DD"/>
    <w:rsid w:val="00125219"/>
    <w:rsid w:val="001272C7"/>
    <w:rsid w:val="00127525"/>
    <w:rsid w:val="001278FB"/>
    <w:rsid w:val="001315CA"/>
    <w:rsid w:val="00140FF8"/>
    <w:rsid w:val="001456AD"/>
    <w:rsid w:val="00146099"/>
    <w:rsid w:val="001462DE"/>
    <w:rsid w:val="00146C19"/>
    <w:rsid w:val="00150611"/>
    <w:rsid w:val="0015106A"/>
    <w:rsid w:val="00164F22"/>
    <w:rsid w:val="00165645"/>
    <w:rsid w:val="00172181"/>
    <w:rsid w:val="001836EE"/>
    <w:rsid w:val="001859B6"/>
    <w:rsid w:val="001859EC"/>
    <w:rsid w:val="001860C0"/>
    <w:rsid w:val="001A3C5A"/>
    <w:rsid w:val="001B3A87"/>
    <w:rsid w:val="001C0178"/>
    <w:rsid w:val="001C43CB"/>
    <w:rsid w:val="001C6DB0"/>
    <w:rsid w:val="001D1DCC"/>
    <w:rsid w:val="001D3E52"/>
    <w:rsid w:val="001F076C"/>
    <w:rsid w:val="001F0A15"/>
    <w:rsid w:val="00206430"/>
    <w:rsid w:val="00212596"/>
    <w:rsid w:val="00213DC7"/>
    <w:rsid w:val="00214D2B"/>
    <w:rsid w:val="0021549A"/>
    <w:rsid w:val="00217459"/>
    <w:rsid w:val="00223ECF"/>
    <w:rsid w:val="00232A90"/>
    <w:rsid w:val="00240894"/>
    <w:rsid w:val="0024208A"/>
    <w:rsid w:val="00264AFA"/>
    <w:rsid w:val="00265E46"/>
    <w:rsid w:val="00272904"/>
    <w:rsid w:val="00273B79"/>
    <w:rsid w:val="00281F5F"/>
    <w:rsid w:val="0029225B"/>
    <w:rsid w:val="00293014"/>
    <w:rsid w:val="002930D5"/>
    <w:rsid w:val="002A023F"/>
    <w:rsid w:val="002A3756"/>
    <w:rsid w:val="002B038B"/>
    <w:rsid w:val="002B079C"/>
    <w:rsid w:val="002B4C4D"/>
    <w:rsid w:val="002B5379"/>
    <w:rsid w:val="002B76BD"/>
    <w:rsid w:val="002C37BB"/>
    <w:rsid w:val="002C7199"/>
    <w:rsid w:val="002D1BE2"/>
    <w:rsid w:val="002D3D64"/>
    <w:rsid w:val="002D76C8"/>
    <w:rsid w:val="002E0556"/>
    <w:rsid w:val="002E67BA"/>
    <w:rsid w:val="002F5FB3"/>
    <w:rsid w:val="00305595"/>
    <w:rsid w:val="00307453"/>
    <w:rsid w:val="003112F2"/>
    <w:rsid w:val="00312D7D"/>
    <w:rsid w:val="00314E1A"/>
    <w:rsid w:val="003163E1"/>
    <w:rsid w:val="003166E4"/>
    <w:rsid w:val="003257F8"/>
    <w:rsid w:val="00330A41"/>
    <w:rsid w:val="00340F51"/>
    <w:rsid w:val="00341027"/>
    <w:rsid w:val="003531B4"/>
    <w:rsid w:val="00357389"/>
    <w:rsid w:val="00363B27"/>
    <w:rsid w:val="00363DED"/>
    <w:rsid w:val="00367479"/>
    <w:rsid w:val="00377B3B"/>
    <w:rsid w:val="00377F7F"/>
    <w:rsid w:val="00390C4A"/>
    <w:rsid w:val="0039631F"/>
    <w:rsid w:val="00397854"/>
    <w:rsid w:val="003A06D8"/>
    <w:rsid w:val="003A2277"/>
    <w:rsid w:val="003A2D48"/>
    <w:rsid w:val="003A32C4"/>
    <w:rsid w:val="003B0008"/>
    <w:rsid w:val="003C0B3E"/>
    <w:rsid w:val="003D19AA"/>
    <w:rsid w:val="003D6D26"/>
    <w:rsid w:val="0040610B"/>
    <w:rsid w:val="004100F9"/>
    <w:rsid w:val="00421F45"/>
    <w:rsid w:val="00425898"/>
    <w:rsid w:val="00427BEB"/>
    <w:rsid w:val="0043048F"/>
    <w:rsid w:val="0043059C"/>
    <w:rsid w:val="0043262F"/>
    <w:rsid w:val="00433C2C"/>
    <w:rsid w:val="00436BF9"/>
    <w:rsid w:val="004460D6"/>
    <w:rsid w:val="00447FA2"/>
    <w:rsid w:val="00452970"/>
    <w:rsid w:val="00462B77"/>
    <w:rsid w:val="00463DB0"/>
    <w:rsid w:val="004666BD"/>
    <w:rsid w:val="0047199F"/>
    <w:rsid w:val="00476298"/>
    <w:rsid w:val="004817BF"/>
    <w:rsid w:val="004837A8"/>
    <w:rsid w:val="00483AD7"/>
    <w:rsid w:val="004849D9"/>
    <w:rsid w:val="00495A43"/>
    <w:rsid w:val="00497453"/>
    <w:rsid w:val="004A1E47"/>
    <w:rsid w:val="004A3607"/>
    <w:rsid w:val="004A4AE9"/>
    <w:rsid w:val="004A5905"/>
    <w:rsid w:val="004A7B0A"/>
    <w:rsid w:val="004B06FF"/>
    <w:rsid w:val="004B080D"/>
    <w:rsid w:val="004B26F2"/>
    <w:rsid w:val="004B2818"/>
    <w:rsid w:val="004B2B4C"/>
    <w:rsid w:val="004B37A5"/>
    <w:rsid w:val="004C54B5"/>
    <w:rsid w:val="004C72BF"/>
    <w:rsid w:val="004D0E0A"/>
    <w:rsid w:val="004D28E0"/>
    <w:rsid w:val="004D37BD"/>
    <w:rsid w:val="004D7942"/>
    <w:rsid w:val="004E2598"/>
    <w:rsid w:val="004F44B6"/>
    <w:rsid w:val="004F53CF"/>
    <w:rsid w:val="005113B1"/>
    <w:rsid w:val="00513A06"/>
    <w:rsid w:val="005145C3"/>
    <w:rsid w:val="005159E5"/>
    <w:rsid w:val="005229D8"/>
    <w:rsid w:val="00525DCC"/>
    <w:rsid w:val="005322A8"/>
    <w:rsid w:val="00532B4A"/>
    <w:rsid w:val="005336C9"/>
    <w:rsid w:val="00557384"/>
    <w:rsid w:val="00570062"/>
    <w:rsid w:val="00572084"/>
    <w:rsid w:val="00574D01"/>
    <w:rsid w:val="00577EC9"/>
    <w:rsid w:val="00581C0A"/>
    <w:rsid w:val="0058388A"/>
    <w:rsid w:val="00584A25"/>
    <w:rsid w:val="005925D7"/>
    <w:rsid w:val="005A1D0F"/>
    <w:rsid w:val="005A3BC1"/>
    <w:rsid w:val="005B016F"/>
    <w:rsid w:val="005B1664"/>
    <w:rsid w:val="005B1F92"/>
    <w:rsid w:val="005B3174"/>
    <w:rsid w:val="005C0E64"/>
    <w:rsid w:val="005C6B4F"/>
    <w:rsid w:val="005D415A"/>
    <w:rsid w:val="005D4C02"/>
    <w:rsid w:val="005D5507"/>
    <w:rsid w:val="005D5B16"/>
    <w:rsid w:val="005D701A"/>
    <w:rsid w:val="005E042E"/>
    <w:rsid w:val="005F1313"/>
    <w:rsid w:val="005F15BC"/>
    <w:rsid w:val="005F3EFE"/>
    <w:rsid w:val="0060275B"/>
    <w:rsid w:val="006040E5"/>
    <w:rsid w:val="00605C70"/>
    <w:rsid w:val="00607EFF"/>
    <w:rsid w:val="00617C98"/>
    <w:rsid w:val="00621B1B"/>
    <w:rsid w:val="006222A9"/>
    <w:rsid w:val="006243C8"/>
    <w:rsid w:val="00627127"/>
    <w:rsid w:val="00642475"/>
    <w:rsid w:val="0065511A"/>
    <w:rsid w:val="00673461"/>
    <w:rsid w:val="006735E6"/>
    <w:rsid w:val="00674989"/>
    <w:rsid w:val="00674A56"/>
    <w:rsid w:val="00675FF4"/>
    <w:rsid w:val="00680B24"/>
    <w:rsid w:val="00683A0D"/>
    <w:rsid w:val="00685558"/>
    <w:rsid w:val="00692438"/>
    <w:rsid w:val="0069327E"/>
    <w:rsid w:val="00695D6C"/>
    <w:rsid w:val="006A0D0B"/>
    <w:rsid w:val="006A1E6E"/>
    <w:rsid w:val="006A52FE"/>
    <w:rsid w:val="006A7B76"/>
    <w:rsid w:val="006C0524"/>
    <w:rsid w:val="006C3B23"/>
    <w:rsid w:val="006C7150"/>
    <w:rsid w:val="006D275C"/>
    <w:rsid w:val="006D5B5E"/>
    <w:rsid w:val="006D5C1A"/>
    <w:rsid w:val="006E3CF6"/>
    <w:rsid w:val="006E42E4"/>
    <w:rsid w:val="006E4A2C"/>
    <w:rsid w:val="006E6759"/>
    <w:rsid w:val="006F24A8"/>
    <w:rsid w:val="006F43FE"/>
    <w:rsid w:val="006F5635"/>
    <w:rsid w:val="00702065"/>
    <w:rsid w:val="00704F5B"/>
    <w:rsid w:val="007050D4"/>
    <w:rsid w:val="007076E3"/>
    <w:rsid w:val="00707BD1"/>
    <w:rsid w:val="00712583"/>
    <w:rsid w:val="007250AA"/>
    <w:rsid w:val="0072518C"/>
    <w:rsid w:val="00727634"/>
    <w:rsid w:val="00730A3A"/>
    <w:rsid w:val="00742638"/>
    <w:rsid w:val="00742696"/>
    <w:rsid w:val="007474E9"/>
    <w:rsid w:val="00755697"/>
    <w:rsid w:val="00756192"/>
    <w:rsid w:val="00756DE3"/>
    <w:rsid w:val="0076106C"/>
    <w:rsid w:val="00761A01"/>
    <w:rsid w:val="007624DA"/>
    <w:rsid w:val="00777E23"/>
    <w:rsid w:val="00783B25"/>
    <w:rsid w:val="00783C9C"/>
    <w:rsid w:val="0078698D"/>
    <w:rsid w:val="00790728"/>
    <w:rsid w:val="00793E37"/>
    <w:rsid w:val="00794A92"/>
    <w:rsid w:val="00796FBE"/>
    <w:rsid w:val="00797219"/>
    <w:rsid w:val="007A370F"/>
    <w:rsid w:val="007A4455"/>
    <w:rsid w:val="007B79C9"/>
    <w:rsid w:val="007C0827"/>
    <w:rsid w:val="007C2B1D"/>
    <w:rsid w:val="007E1D5A"/>
    <w:rsid w:val="007E4535"/>
    <w:rsid w:val="007F4B9E"/>
    <w:rsid w:val="00802A29"/>
    <w:rsid w:val="0082124D"/>
    <w:rsid w:val="00833280"/>
    <w:rsid w:val="008358BE"/>
    <w:rsid w:val="00841754"/>
    <w:rsid w:val="00846C3F"/>
    <w:rsid w:val="00847FD2"/>
    <w:rsid w:val="00852570"/>
    <w:rsid w:val="00854AE5"/>
    <w:rsid w:val="00863E3D"/>
    <w:rsid w:val="00867C30"/>
    <w:rsid w:val="008701C7"/>
    <w:rsid w:val="00881CD6"/>
    <w:rsid w:val="00883CEE"/>
    <w:rsid w:val="00892352"/>
    <w:rsid w:val="00893D80"/>
    <w:rsid w:val="008A7557"/>
    <w:rsid w:val="008B028C"/>
    <w:rsid w:val="008B09D4"/>
    <w:rsid w:val="008B57EF"/>
    <w:rsid w:val="008C33B9"/>
    <w:rsid w:val="008C5147"/>
    <w:rsid w:val="008D34EA"/>
    <w:rsid w:val="008E26FC"/>
    <w:rsid w:val="008F416F"/>
    <w:rsid w:val="0090555F"/>
    <w:rsid w:val="009105B5"/>
    <w:rsid w:val="00914A43"/>
    <w:rsid w:val="0091794E"/>
    <w:rsid w:val="009338AC"/>
    <w:rsid w:val="0093394F"/>
    <w:rsid w:val="00940101"/>
    <w:rsid w:val="009410D8"/>
    <w:rsid w:val="00944764"/>
    <w:rsid w:val="009448E7"/>
    <w:rsid w:val="00951157"/>
    <w:rsid w:val="00954652"/>
    <w:rsid w:val="00956750"/>
    <w:rsid w:val="009573EC"/>
    <w:rsid w:val="00965F4A"/>
    <w:rsid w:val="00966EFC"/>
    <w:rsid w:val="00967209"/>
    <w:rsid w:val="00974AAC"/>
    <w:rsid w:val="00982D31"/>
    <w:rsid w:val="00985D91"/>
    <w:rsid w:val="00987405"/>
    <w:rsid w:val="00991195"/>
    <w:rsid w:val="00992B66"/>
    <w:rsid w:val="009976CA"/>
    <w:rsid w:val="009A0408"/>
    <w:rsid w:val="009A5454"/>
    <w:rsid w:val="009A6F97"/>
    <w:rsid w:val="009B00AF"/>
    <w:rsid w:val="009B1DD7"/>
    <w:rsid w:val="009B789A"/>
    <w:rsid w:val="009C1F2E"/>
    <w:rsid w:val="009C33B3"/>
    <w:rsid w:val="009C7AE4"/>
    <w:rsid w:val="009D037B"/>
    <w:rsid w:val="009D177E"/>
    <w:rsid w:val="009D3F60"/>
    <w:rsid w:val="009E5262"/>
    <w:rsid w:val="009E6323"/>
    <w:rsid w:val="009E718B"/>
    <w:rsid w:val="00A0394D"/>
    <w:rsid w:val="00A04D6E"/>
    <w:rsid w:val="00A060F9"/>
    <w:rsid w:val="00A1398E"/>
    <w:rsid w:val="00A17F5B"/>
    <w:rsid w:val="00A24C22"/>
    <w:rsid w:val="00A50003"/>
    <w:rsid w:val="00A509A7"/>
    <w:rsid w:val="00A51132"/>
    <w:rsid w:val="00A51F67"/>
    <w:rsid w:val="00A53ADE"/>
    <w:rsid w:val="00A54D6C"/>
    <w:rsid w:val="00A554C0"/>
    <w:rsid w:val="00A56130"/>
    <w:rsid w:val="00A62A80"/>
    <w:rsid w:val="00A62E61"/>
    <w:rsid w:val="00A7506C"/>
    <w:rsid w:val="00A76390"/>
    <w:rsid w:val="00A9504A"/>
    <w:rsid w:val="00AB08AC"/>
    <w:rsid w:val="00AB1A87"/>
    <w:rsid w:val="00AB1F27"/>
    <w:rsid w:val="00AB69C2"/>
    <w:rsid w:val="00AC03C5"/>
    <w:rsid w:val="00AD3E66"/>
    <w:rsid w:val="00AD5968"/>
    <w:rsid w:val="00AF040D"/>
    <w:rsid w:val="00AF0D7F"/>
    <w:rsid w:val="00AF1B43"/>
    <w:rsid w:val="00B020FD"/>
    <w:rsid w:val="00B0573D"/>
    <w:rsid w:val="00B0723B"/>
    <w:rsid w:val="00B176E9"/>
    <w:rsid w:val="00B317AA"/>
    <w:rsid w:val="00B41754"/>
    <w:rsid w:val="00B44C73"/>
    <w:rsid w:val="00B56756"/>
    <w:rsid w:val="00B67906"/>
    <w:rsid w:val="00B73795"/>
    <w:rsid w:val="00B8365D"/>
    <w:rsid w:val="00B84F16"/>
    <w:rsid w:val="00B93C1C"/>
    <w:rsid w:val="00B94B4D"/>
    <w:rsid w:val="00BA0453"/>
    <w:rsid w:val="00BA07DA"/>
    <w:rsid w:val="00BA16B0"/>
    <w:rsid w:val="00BA1C52"/>
    <w:rsid w:val="00BA3647"/>
    <w:rsid w:val="00BA525C"/>
    <w:rsid w:val="00BB4122"/>
    <w:rsid w:val="00BB485D"/>
    <w:rsid w:val="00BC214C"/>
    <w:rsid w:val="00BC44B1"/>
    <w:rsid w:val="00BC5E43"/>
    <w:rsid w:val="00BD4C2B"/>
    <w:rsid w:val="00BD5950"/>
    <w:rsid w:val="00BD619D"/>
    <w:rsid w:val="00BE5BB3"/>
    <w:rsid w:val="00BE5C94"/>
    <w:rsid w:val="00BF6EB2"/>
    <w:rsid w:val="00C017ED"/>
    <w:rsid w:val="00C1154F"/>
    <w:rsid w:val="00C13A9E"/>
    <w:rsid w:val="00C13DD0"/>
    <w:rsid w:val="00C16115"/>
    <w:rsid w:val="00C16BAF"/>
    <w:rsid w:val="00C17FB6"/>
    <w:rsid w:val="00C23274"/>
    <w:rsid w:val="00C3391E"/>
    <w:rsid w:val="00C411C9"/>
    <w:rsid w:val="00C6071E"/>
    <w:rsid w:val="00C67D53"/>
    <w:rsid w:val="00C67ED1"/>
    <w:rsid w:val="00C73CB1"/>
    <w:rsid w:val="00C76E68"/>
    <w:rsid w:val="00C84FC3"/>
    <w:rsid w:val="00C876EC"/>
    <w:rsid w:val="00C87A24"/>
    <w:rsid w:val="00C907C6"/>
    <w:rsid w:val="00C92621"/>
    <w:rsid w:val="00CA297D"/>
    <w:rsid w:val="00CA4F4C"/>
    <w:rsid w:val="00CA7DD4"/>
    <w:rsid w:val="00CB0E30"/>
    <w:rsid w:val="00CB641C"/>
    <w:rsid w:val="00CC0235"/>
    <w:rsid w:val="00CC70E2"/>
    <w:rsid w:val="00CD3762"/>
    <w:rsid w:val="00CE49ED"/>
    <w:rsid w:val="00CF2DFE"/>
    <w:rsid w:val="00CF472A"/>
    <w:rsid w:val="00D05419"/>
    <w:rsid w:val="00D23295"/>
    <w:rsid w:val="00D2562F"/>
    <w:rsid w:val="00D3147A"/>
    <w:rsid w:val="00D44F7B"/>
    <w:rsid w:val="00D47E63"/>
    <w:rsid w:val="00D5188C"/>
    <w:rsid w:val="00D672AD"/>
    <w:rsid w:val="00D81409"/>
    <w:rsid w:val="00D82608"/>
    <w:rsid w:val="00D82D51"/>
    <w:rsid w:val="00D83120"/>
    <w:rsid w:val="00DB0C28"/>
    <w:rsid w:val="00DB3C25"/>
    <w:rsid w:val="00DB541B"/>
    <w:rsid w:val="00DC5942"/>
    <w:rsid w:val="00DC7668"/>
    <w:rsid w:val="00DD55F3"/>
    <w:rsid w:val="00DF4236"/>
    <w:rsid w:val="00DF7508"/>
    <w:rsid w:val="00E03107"/>
    <w:rsid w:val="00E05B93"/>
    <w:rsid w:val="00E35F42"/>
    <w:rsid w:val="00E37D83"/>
    <w:rsid w:val="00E40A0A"/>
    <w:rsid w:val="00E40B23"/>
    <w:rsid w:val="00E44529"/>
    <w:rsid w:val="00E5472D"/>
    <w:rsid w:val="00E573D5"/>
    <w:rsid w:val="00E6013C"/>
    <w:rsid w:val="00E67E58"/>
    <w:rsid w:val="00E808ED"/>
    <w:rsid w:val="00E81616"/>
    <w:rsid w:val="00E818E8"/>
    <w:rsid w:val="00E84445"/>
    <w:rsid w:val="00E92F49"/>
    <w:rsid w:val="00EA56E3"/>
    <w:rsid w:val="00EB0B25"/>
    <w:rsid w:val="00EB2D7C"/>
    <w:rsid w:val="00ED7F4C"/>
    <w:rsid w:val="00EE1F44"/>
    <w:rsid w:val="00EE4C02"/>
    <w:rsid w:val="00EE6358"/>
    <w:rsid w:val="00EF09E1"/>
    <w:rsid w:val="00F00424"/>
    <w:rsid w:val="00F01393"/>
    <w:rsid w:val="00F05BB4"/>
    <w:rsid w:val="00F074FB"/>
    <w:rsid w:val="00F15667"/>
    <w:rsid w:val="00F40547"/>
    <w:rsid w:val="00F41FD0"/>
    <w:rsid w:val="00F45C1A"/>
    <w:rsid w:val="00F609B1"/>
    <w:rsid w:val="00F62721"/>
    <w:rsid w:val="00F647D9"/>
    <w:rsid w:val="00F70127"/>
    <w:rsid w:val="00F71803"/>
    <w:rsid w:val="00F73284"/>
    <w:rsid w:val="00F80D84"/>
    <w:rsid w:val="00F82AEB"/>
    <w:rsid w:val="00F85AA0"/>
    <w:rsid w:val="00F97626"/>
    <w:rsid w:val="00FA2429"/>
    <w:rsid w:val="00FA4B21"/>
    <w:rsid w:val="00FB22C9"/>
    <w:rsid w:val="00FC1A8C"/>
    <w:rsid w:val="00FC5415"/>
    <w:rsid w:val="00FD14B5"/>
    <w:rsid w:val="00FD2261"/>
    <w:rsid w:val="00FD2842"/>
    <w:rsid w:val="00FD5E46"/>
    <w:rsid w:val="00FE2467"/>
    <w:rsid w:val="00FE3A71"/>
    <w:rsid w:val="00FE7D47"/>
    <w:rsid w:val="00FF010A"/>
    <w:rsid w:val="00FF219A"/>
    <w:rsid w:val="00FF4D3E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7FFE58A"/>
  <w15:docId w15:val="{F15B0498-6347-4473-A6FE-FC841830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DF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D61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CC70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D4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rsid w:val="00D23295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23295"/>
  </w:style>
  <w:style w:type="character" w:styleId="Merknadsreferanse">
    <w:name w:val="annotation reference"/>
    <w:rsid w:val="007C0827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C082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7C0827"/>
  </w:style>
  <w:style w:type="paragraph" w:styleId="Kommentaremne">
    <w:name w:val="annotation subject"/>
    <w:basedOn w:val="Merknadstekst"/>
    <w:next w:val="Merknadstekst"/>
    <w:link w:val="KommentaremneTegn"/>
    <w:rsid w:val="007C0827"/>
    <w:rPr>
      <w:b/>
      <w:bCs/>
    </w:rPr>
  </w:style>
  <w:style w:type="character" w:customStyle="1" w:styleId="KommentaremneTegn">
    <w:name w:val="Kommentaremne Tegn"/>
    <w:link w:val="Kommentaremne"/>
    <w:rsid w:val="007C0827"/>
    <w:rPr>
      <w:b/>
      <w:bCs/>
    </w:rPr>
  </w:style>
  <w:style w:type="paragraph" w:styleId="Bobletekst">
    <w:name w:val="Balloon Text"/>
    <w:basedOn w:val="Normal"/>
    <w:link w:val="BobletekstTegn"/>
    <w:rsid w:val="007C082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C082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1278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278FB"/>
    <w:rPr>
      <w:sz w:val="24"/>
      <w:szCs w:val="24"/>
    </w:rPr>
  </w:style>
  <w:style w:type="paragraph" w:styleId="Listeavsnitt">
    <w:name w:val="List Paragraph"/>
    <w:basedOn w:val="Normal"/>
    <w:link w:val="ListeavsnittTegn"/>
    <w:uiPriority w:val="34"/>
    <w:qFormat/>
    <w:rsid w:val="0043059C"/>
    <w:pPr>
      <w:ind w:left="720"/>
      <w:contextualSpacing/>
    </w:pPr>
    <w:rPr>
      <w:szCs w:val="20"/>
    </w:rPr>
  </w:style>
  <w:style w:type="paragraph" w:styleId="Revisjon">
    <w:name w:val="Revision"/>
    <w:hidden/>
    <w:uiPriority w:val="99"/>
    <w:semiHidden/>
    <w:rsid w:val="00367479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BD61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F71803"/>
    <w:rPr>
      <w:sz w:val="24"/>
    </w:rPr>
  </w:style>
  <w:style w:type="paragraph" w:styleId="NormalWeb">
    <w:name w:val="Normal (Web)"/>
    <w:basedOn w:val="Normal"/>
    <w:uiPriority w:val="99"/>
    <w:unhideWhenUsed/>
    <w:rsid w:val="00483AD7"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foravsnitt"/>
    <w:link w:val="Overskrift2"/>
    <w:rsid w:val="00CC70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Vanligtabell11">
    <w:name w:val="Vanlig tabell 11"/>
    <w:basedOn w:val="Vanligtabell"/>
    <w:uiPriority w:val="41"/>
    <w:rsid w:val="00CC70E2"/>
    <w:pPr>
      <w:spacing w:before="60" w:after="60" w:line="264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erk">
    <w:name w:val="Strong"/>
    <w:basedOn w:val="Standardskriftforavsnitt"/>
    <w:uiPriority w:val="22"/>
    <w:qFormat/>
    <w:rsid w:val="00273B79"/>
    <w:rPr>
      <w:b/>
      <w:bCs/>
    </w:rPr>
  </w:style>
  <w:style w:type="character" w:customStyle="1" w:styleId="hilite">
    <w:name w:val="hilite"/>
    <w:basedOn w:val="Standardskriftforavsnitt"/>
    <w:rsid w:val="00EE6358"/>
  </w:style>
  <w:style w:type="paragraph" w:customStyle="1" w:styleId="Default">
    <w:name w:val="Default"/>
    <w:rsid w:val="004849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F01393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013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6404">
          <w:marLeft w:val="22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2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4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5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3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4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9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9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6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2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336">
          <w:marLeft w:val="23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0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193">
          <w:marLeft w:val="23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70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jeringen.no/contentassets/1b6b0aebf624465f9704cadeaa320269/veileder_vurdering_personvernkonsekvenser_norsk_versjon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www.datatilsynet.no/globalassets/global/regelverk/veiledere/dpia-veileder/sjekkliste-for-dpiafaser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D67D9B0C14304BB7C0C97CDBB7F7B6" ma:contentTypeVersion="1" ma:contentTypeDescription="Opprett et nytt dokument." ma:contentTypeScope="" ma:versionID="646c93a96d3a33da71fab665c374da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78CC-6182-40B2-8070-86911164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E5C20-E5F5-4EB6-97B9-41BFC37B6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ED326-6562-4E20-866C-5DD12105214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01545B-1211-4FD2-95C0-7229C960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4462</Words>
  <Characters>23651</Characters>
  <Application>Microsoft Office Word</Application>
  <DocSecurity>0</DocSecurity>
  <Lines>197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oppretting av register system</vt:lpstr>
    </vt:vector>
  </TitlesOfParts>
  <Company>SHDIR</Company>
  <LinksUpToDate>false</LinksUpToDate>
  <CharactersWithSpaces>28057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oppretting av register system</dc:title>
  <dc:creator>Maryke S. Nuth</dc:creator>
  <cp:lastModifiedBy>Nancy Yue Liu</cp:lastModifiedBy>
  <cp:revision>2</cp:revision>
  <cp:lastPrinted>2018-01-17T09:44:00Z</cp:lastPrinted>
  <dcterms:created xsi:type="dcterms:W3CDTF">2025-11-14T10:52:00Z</dcterms:created>
  <dcterms:modified xsi:type="dcterms:W3CDTF">2025-11-14T10:52:00Z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0x010100BDD67D9B0C14304BB7C0C97CDBB7F7B6</vt:lpwstr>
  </property>
</Properties>
</file>