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1D1B" w14:textId="77777777" w:rsidR="002761DC" w:rsidRPr="00743DA0" w:rsidRDefault="002761DC" w:rsidP="002761DC">
      <w:pPr>
        <w:pStyle w:val="Tittel"/>
        <w:ind w:left="6654" w:firstLine="426"/>
        <w:jc w:val="left"/>
        <w:rPr>
          <w:rFonts w:ascii="Calibri" w:hAnsi="Calibri"/>
          <w:lang w:val="en-GB"/>
        </w:rPr>
      </w:pPr>
      <w:bookmarkStart w:id="0" w:name="_GoBack"/>
      <w:bookmarkEnd w:id="0"/>
      <w:r w:rsidRPr="00743DA0">
        <w:rPr>
          <w:rFonts w:ascii="Calibri" w:hAnsi="Calibri"/>
          <w:noProof/>
        </w:rPr>
        <w:drawing>
          <wp:inline distT="0" distB="0" distL="0" distR="0" wp14:anchorId="62102752" wp14:editId="20C166E8">
            <wp:extent cx="1143000" cy="508000"/>
            <wp:effectExtent l="0" t="0" r="0" b="6350"/>
            <wp:docPr id="2" name="Bilde 2" descr="VID_logo_horisontal_positi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VID_logo_horisontal_positiv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08000"/>
                    </a:xfrm>
                    <a:prstGeom prst="rect">
                      <a:avLst/>
                    </a:prstGeom>
                    <a:noFill/>
                    <a:ln>
                      <a:noFill/>
                    </a:ln>
                  </pic:spPr>
                </pic:pic>
              </a:graphicData>
            </a:graphic>
          </wp:inline>
        </w:drawing>
      </w:r>
    </w:p>
    <w:p w14:paraId="2D9935EE" w14:textId="77777777" w:rsidR="002761DC" w:rsidRPr="00743DA0" w:rsidRDefault="002761DC" w:rsidP="003B0C62">
      <w:pPr>
        <w:pStyle w:val="Tittel"/>
        <w:ind w:left="-426"/>
        <w:jc w:val="left"/>
        <w:rPr>
          <w:rFonts w:ascii="Calibri" w:hAnsi="Calibri"/>
          <w:lang w:val="en-GB"/>
        </w:rPr>
      </w:pPr>
    </w:p>
    <w:p w14:paraId="69B6A9E0" w14:textId="77777777" w:rsidR="002761DC" w:rsidRPr="00743DA0" w:rsidRDefault="002761DC" w:rsidP="003B0C62">
      <w:pPr>
        <w:pStyle w:val="Tittel"/>
        <w:ind w:left="-426"/>
        <w:jc w:val="left"/>
        <w:rPr>
          <w:rFonts w:ascii="Calibri" w:hAnsi="Calibri"/>
          <w:lang w:val="en-GB"/>
        </w:rPr>
      </w:pPr>
    </w:p>
    <w:p w14:paraId="1F9FDBFB" w14:textId="77F2B660" w:rsidR="008C67D2" w:rsidRPr="00743DA0" w:rsidRDefault="00DE4137" w:rsidP="003B0C62">
      <w:pPr>
        <w:pStyle w:val="Tittel"/>
        <w:ind w:left="-426"/>
        <w:jc w:val="left"/>
        <w:rPr>
          <w:rFonts w:ascii="Arial" w:hAnsi="Arial" w:cs="Arial"/>
          <w:lang w:val="en-GB"/>
        </w:rPr>
      </w:pPr>
      <w:r w:rsidRPr="00743DA0">
        <w:rPr>
          <w:rFonts w:ascii="Arial" w:hAnsi="Arial" w:cs="Arial"/>
          <w:sz w:val="22"/>
          <w:lang w:val="en-GB"/>
        </w:rPr>
        <w:t>Application form for leave</w:t>
      </w:r>
      <w:r w:rsidR="00EF564D" w:rsidRPr="00743DA0">
        <w:rPr>
          <w:rFonts w:ascii="Arial" w:hAnsi="Arial" w:cs="Arial"/>
          <w:sz w:val="22"/>
          <w:lang w:val="en-GB"/>
        </w:rPr>
        <w:t xml:space="preserve"> of absence</w:t>
      </w:r>
      <w:r w:rsidR="003B0C62" w:rsidRPr="00743DA0">
        <w:rPr>
          <w:rFonts w:ascii="Arial" w:hAnsi="Arial" w:cs="Arial"/>
          <w:sz w:val="22"/>
          <w:lang w:val="en-GB"/>
        </w:rPr>
        <w:t xml:space="preserve"> (1)</w:t>
      </w:r>
      <w:r w:rsidR="008C67D2" w:rsidRPr="00743DA0">
        <w:rPr>
          <w:rFonts w:ascii="Arial" w:hAnsi="Arial" w:cs="Arial"/>
          <w:sz w:val="22"/>
          <w:lang w:val="en-GB"/>
        </w:rPr>
        <w:t xml:space="preserve"> </w:t>
      </w:r>
      <w:r w:rsidRPr="00743DA0">
        <w:rPr>
          <w:rFonts w:ascii="Arial" w:hAnsi="Arial" w:cs="Arial"/>
          <w:sz w:val="22"/>
          <w:lang w:val="en-GB"/>
        </w:rPr>
        <w:t xml:space="preserve">or extended </w:t>
      </w:r>
      <w:r w:rsidR="00741DA1">
        <w:rPr>
          <w:rFonts w:ascii="Arial" w:hAnsi="Arial" w:cs="Arial"/>
          <w:sz w:val="22"/>
          <w:lang w:val="en-GB"/>
        </w:rPr>
        <w:t>course</w:t>
      </w:r>
      <w:r w:rsidR="00EF564D" w:rsidRPr="00743DA0">
        <w:rPr>
          <w:rFonts w:ascii="Arial" w:hAnsi="Arial" w:cs="Arial"/>
          <w:sz w:val="22"/>
          <w:lang w:val="en-GB"/>
        </w:rPr>
        <w:t xml:space="preserve"> of </w:t>
      </w:r>
      <w:r w:rsidRPr="00743DA0">
        <w:rPr>
          <w:rFonts w:ascii="Arial" w:hAnsi="Arial" w:cs="Arial"/>
          <w:sz w:val="22"/>
          <w:lang w:val="en-GB"/>
        </w:rPr>
        <w:t>stud</w:t>
      </w:r>
      <w:r w:rsidR="00EF564D" w:rsidRPr="00743DA0">
        <w:rPr>
          <w:rFonts w:ascii="Arial" w:hAnsi="Arial" w:cs="Arial"/>
          <w:sz w:val="22"/>
          <w:lang w:val="en-GB"/>
        </w:rPr>
        <w:t>y</w:t>
      </w:r>
      <w:r w:rsidR="008C67D2" w:rsidRPr="00743DA0">
        <w:rPr>
          <w:rFonts w:ascii="Arial" w:hAnsi="Arial" w:cs="Arial"/>
          <w:sz w:val="22"/>
          <w:lang w:val="en-GB"/>
        </w:rPr>
        <w:t xml:space="preserve"> </w:t>
      </w:r>
      <w:r w:rsidR="003B0C62" w:rsidRPr="00743DA0">
        <w:rPr>
          <w:rFonts w:ascii="Arial" w:hAnsi="Arial" w:cs="Arial"/>
          <w:sz w:val="22"/>
          <w:lang w:val="en-GB"/>
        </w:rPr>
        <w:t>(2)</w:t>
      </w:r>
    </w:p>
    <w:p w14:paraId="52C6EB59" w14:textId="77777777" w:rsidR="003B0C62" w:rsidRPr="00743DA0" w:rsidRDefault="003B0C62" w:rsidP="003B0C62">
      <w:pPr>
        <w:pStyle w:val="Tittel"/>
        <w:ind w:left="-426"/>
        <w:jc w:val="left"/>
        <w:rPr>
          <w:rFonts w:ascii="Calibri" w:hAnsi="Calibri"/>
          <w:sz w:val="24"/>
          <w:szCs w:val="24"/>
          <w:lang w:val="en-GB"/>
        </w:rPr>
      </w:pPr>
    </w:p>
    <w:p w14:paraId="343F93E5" w14:textId="43231BBC" w:rsidR="00531716" w:rsidRPr="00743DA0" w:rsidRDefault="00DE4137" w:rsidP="003B0C62">
      <w:pPr>
        <w:pStyle w:val="Tittel"/>
        <w:ind w:left="-426"/>
        <w:jc w:val="left"/>
        <w:rPr>
          <w:rFonts w:ascii="Arial" w:hAnsi="Arial" w:cs="Arial"/>
          <w:sz w:val="24"/>
          <w:szCs w:val="24"/>
          <w:lang w:val="en-GB"/>
        </w:rPr>
      </w:pPr>
      <w:r w:rsidRPr="00743DA0">
        <w:rPr>
          <w:rFonts w:ascii="Arial" w:hAnsi="Arial" w:cs="Arial"/>
          <w:sz w:val="20"/>
          <w:szCs w:val="24"/>
          <w:lang w:val="en-GB"/>
        </w:rPr>
        <w:t>Read the information on VID’s website first.</w:t>
      </w:r>
    </w:p>
    <w:p w14:paraId="06197483" w14:textId="528DF96C" w:rsidR="003D1FF0" w:rsidRPr="00743DA0" w:rsidRDefault="00EF564D" w:rsidP="003B0C62">
      <w:pPr>
        <w:ind w:left="-426"/>
        <w:rPr>
          <w:rFonts w:ascii="Arial" w:hAnsi="Arial" w:cs="Arial"/>
          <w:lang w:val="en-GB"/>
        </w:rPr>
      </w:pPr>
      <w:r w:rsidRPr="00743DA0">
        <w:rPr>
          <w:rFonts w:ascii="Arial" w:hAnsi="Arial" w:cs="Arial"/>
          <w:sz w:val="20"/>
          <w:lang w:val="en-GB"/>
        </w:rPr>
        <w:t>Completed applications should be sent to</w:t>
      </w:r>
      <w:r w:rsidR="00DE4137" w:rsidRPr="00743DA0">
        <w:rPr>
          <w:rFonts w:ascii="Arial" w:hAnsi="Arial" w:cs="Arial"/>
          <w:sz w:val="20"/>
          <w:lang w:val="en-GB"/>
        </w:rPr>
        <w:t>: V</w:t>
      </w:r>
      <w:r w:rsidR="002761DC" w:rsidRPr="00743DA0">
        <w:rPr>
          <w:rFonts w:ascii="Arial" w:hAnsi="Arial" w:cs="Arial"/>
          <w:sz w:val="20"/>
          <w:lang w:val="en-GB"/>
        </w:rPr>
        <w:t xml:space="preserve">ID </w:t>
      </w:r>
      <w:r w:rsidR="00DE4137" w:rsidRPr="00743DA0">
        <w:rPr>
          <w:rFonts w:ascii="Arial" w:hAnsi="Arial" w:cs="Arial"/>
          <w:sz w:val="20"/>
          <w:lang w:val="en-GB"/>
        </w:rPr>
        <w:t>Specialized University</w:t>
      </w:r>
      <w:r w:rsidR="002761DC" w:rsidRPr="00743DA0">
        <w:rPr>
          <w:rFonts w:ascii="Arial" w:hAnsi="Arial" w:cs="Arial"/>
          <w:sz w:val="20"/>
          <w:lang w:val="en-GB"/>
        </w:rPr>
        <w:t xml:space="preserve">, </w:t>
      </w:r>
      <w:r w:rsidR="00DE4137" w:rsidRPr="00743DA0">
        <w:rPr>
          <w:rFonts w:ascii="Arial" w:hAnsi="Arial" w:cs="Arial"/>
          <w:sz w:val="20"/>
          <w:lang w:val="en-GB"/>
        </w:rPr>
        <w:t>Division for Academic and Student Affairs</w:t>
      </w:r>
      <w:r w:rsidR="003D1FF0" w:rsidRPr="00743DA0">
        <w:rPr>
          <w:rFonts w:ascii="Arial" w:hAnsi="Arial" w:cs="Arial"/>
          <w:sz w:val="20"/>
          <w:lang w:val="en-GB"/>
        </w:rPr>
        <w:t>, P</w:t>
      </w:r>
      <w:r w:rsidR="00DE4137" w:rsidRPr="00743DA0">
        <w:rPr>
          <w:rFonts w:ascii="Arial" w:hAnsi="Arial" w:cs="Arial"/>
          <w:sz w:val="20"/>
          <w:lang w:val="en-GB"/>
        </w:rPr>
        <w:t>O Box</w:t>
      </w:r>
      <w:r w:rsidR="003D1FF0" w:rsidRPr="00743DA0">
        <w:rPr>
          <w:rFonts w:ascii="Arial" w:hAnsi="Arial" w:cs="Arial"/>
          <w:sz w:val="20"/>
          <w:lang w:val="en-GB"/>
        </w:rPr>
        <w:t xml:space="preserve"> 184 Vinderen, </w:t>
      </w:r>
      <w:r w:rsidR="00DE4137" w:rsidRPr="00743DA0">
        <w:rPr>
          <w:rFonts w:ascii="Arial" w:hAnsi="Arial" w:cs="Arial"/>
          <w:sz w:val="20"/>
          <w:lang w:val="en-GB"/>
        </w:rPr>
        <w:t>NO-</w:t>
      </w:r>
      <w:r w:rsidR="003D1FF0" w:rsidRPr="00743DA0">
        <w:rPr>
          <w:rFonts w:ascii="Arial" w:hAnsi="Arial" w:cs="Arial"/>
          <w:sz w:val="20"/>
          <w:lang w:val="en-GB"/>
        </w:rPr>
        <w:t>0319 O</w:t>
      </w:r>
      <w:r w:rsidR="00DE4137" w:rsidRPr="00743DA0">
        <w:rPr>
          <w:rFonts w:ascii="Arial" w:hAnsi="Arial" w:cs="Arial"/>
          <w:sz w:val="20"/>
          <w:lang w:val="en-GB"/>
        </w:rPr>
        <w:t>slo, NORWAY</w:t>
      </w:r>
    </w:p>
    <w:p w14:paraId="19978189" w14:textId="77777777" w:rsidR="000707F4" w:rsidRPr="00743DA0" w:rsidRDefault="000707F4" w:rsidP="000707F4">
      <w:pPr>
        <w:pStyle w:val="Topptekst"/>
        <w:tabs>
          <w:tab w:val="clear" w:pos="4536"/>
          <w:tab w:val="clear" w:pos="9072"/>
        </w:tabs>
        <w:rPr>
          <w:rFonts w:ascii="Calibri" w:hAnsi="Calibri"/>
          <w:noProof w:val="0"/>
          <w:sz w:val="24"/>
          <w:szCs w:val="24"/>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835"/>
        <w:gridCol w:w="2835"/>
      </w:tblGrid>
      <w:tr w:rsidR="00DA01AB" w:rsidRPr="00743DA0" w14:paraId="366A47D8" w14:textId="77777777" w:rsidTr="00F55F1A">
        <w:trPr>
          <w:trHeight w:val="300"/>
        </w:trPr>
        <w:tc>
          <w:tcPr>
            <w:tcW w:w="4395" w:type="dxa"/>
            <w:shd w:val="clear" w:color="auto" w:fill="E6E6E6"/>
          </w:tcPr>
          <w:p w14:paraId="6451243B" w14:textId="6F5F7E8F" w:rsidR="00DA01AB" w:rsidRPr="00743DA0" w:rsidRDefault="00DA01AB" w:rsidP="000707F4">
            <w:pPr>
              <w:pStyle w:val="Topptekst"/>
              <w:tabs>
                <w:tab w:val="clear" w:pos="9072"/>
                <w:tab w:val="left" w:leader="dot" w:pos="4536"/>
                <w:tab w:val="left" w:leader="dot" w:pos="7088"/>
                <w:tab w:val="left" w:leader="dot" w:pos="8789"/>
              </w:tabs>
              <w:rPr>
                <w:rFonts w:ascii="Arial" w:hAnsi="Arial" w:cs="Arial"/>
                <w:noProof w:val="0"/>
                <w:szCs w:val="24"/>
                <w:lang w:val="en-GB"/>
              </w:rPr>
            </w:pPr>
            <w:r w:rsidRPr="00743DA0">
              <w:rPr>
                <w:rFonts w:ascii="Arial" w:hAnsi="Arial" w:cs="Arial"/>
                <w:noProof w:val="0"/>
                <w:szCs w:val="24"/>
                <w:lang w:val="en-GB"/>
              </w:rPr>
              <w:t>Na</w:t>
            </w:r>
            <w:r w:rsidR="00DE4137" w:rsidRPr="00743DA0">
              <w:rPr>
                <w:rFonts w:ascii="Arial" w:hAnsi="Arial" w:cs="Arial"/>
                <w:noProof w:val="0"/>
                <w:szCs w:val="24"/>
                <w:lang w:val="en-GB"/>
              </w:rPr>
              <w:t>me</w:t>
            </w:r>
          </w:p>
        </w:tc>
        <w:tc>
          <w:tcPr>
            <w:tcW w:w="5670" w:type="dxa"/>
            <w:gridSpan w:val="2"/>
            <w:shd w:val="clear" w:color="auto" w:fill="E6E6E6"/>
          </w:tcPr>
          <w:p w14:paraId="17E7E5DF" w14:textId="067872E3" w:rsidR="00DA01AB" w:rsidRPr="00743DA0" w:rsidRDefault="00DA01AB" w:rsidP="000707F4">
            <w:pPr>
              <w:pStyle w:val="Topptekst"/>
              <w:tabs>
                <w:tab w:val="clear" w:pos="9072"/>
                <w:tab w:val="left" w:leader="dot" w:pos="4536"/>
                <w:tab w:val="left" w:leader="dot" w:pos="7088"/>
                <w:tab w:val="left" w:leader="dot" w:pos="8789"/>
              </w:tabs>
              <w:rPr>
                <w:rFonts w:ascii="Arial" w:hAnsi="Arial" w:cs="Arial"/>
                <w:noProof w:val="0"/>
                <w:szCs w:val="24"/>
                <w:lang w:val="en-GB"/>
              </w:rPr>
            </w:pPr>
            <w:r w:rsidRPr="00743DA0">
              <w:rPr>
                <w:rFonts w:ascii="Arial" w:hAnsi="Arial" w:cs="Arial"/>
                <w:noProof w:val="0"/>
                <w:szCs w:val="24"/>
                <w:lang w:val="en-GB"/>
              </w:rPr>
              <w:t>A</w:t>
            </w:r>
            <w:r w:rsidR="00DE4137" w:rsidRPr="00743DA0">
              <w:rPr>
                <w:rFonts w:ascii="Arial" w:hAnsi="Arial" w:cs="Arial"/>
                <w:noProof w:val="0"/>
                <w:szCs w:val="24"/>
                <w:lang w:val="en-GB"/>
              </w:rPr>
              <w:t>d</w:t>
            </w:r>
            <w:r w:rsidRPr="00743DA0">
              <w:rPr>
                <w:rFonts w:ascii="Arial" w:hAnsi="Arial" w:cs="Arial"/>
                <w:noProof w:val="0"/>
                <w:szCs w:val="24"/>
                <w:lang w:val="en-GB"/>
              </w:rPr>
              <w:t>dress</w:t>
            </w:r>
          </w:p>
        </w:tc>
      </w:tr>
      <w:tr w:rsidR="00DA01AB" w:rsidRPr="00743DA0" w14:paraId="1524AF1D" w14:textId="77777777" w:rsidTr="00F55F1A">
        <w:trPr>
          <w:trHeight w:val="300"/>
        </w:trPr>
        <w:tc>
          <w:tcPr>
            <w:tcW w:w="4395" w:type="dxa"/>
            <w:tcBorders>
              <w:bottom w:val="single" w:sz="4" w:space="0" w:color="auto"/>
            </w:tcBorders>
            <w:shd w:val="clear" w:color="auto" w:fill="auto"/>
          </w:tcPr>
          <w:p w14:paraId="26530D46"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p w14:paraId="5B310E2B"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tc>
        <w:tc>
          <w:tcPr>
            <w:tcW w:w="5670" w:type="dxa"/>
            <w:gridSpan w:val="2"/>
            <w:vMerge w:val="restart"/>
          </w:tcPr>
          <w:p w14:paraId="03F97C5D"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tc>
      </w:tr>
      <w:tr w:rsidR="00DA01AB" w:rsidRPr="00FC02AF" w14:paraId="7A715F80" w14:textId="77777777" w:rsidTr="00F55F1A">
        <w:trPr>
          <w:trHeight w:val="300"/>
        </w:trPr>
        <w:tc>
          <w:tcPr>
            <w:tcW w:w="4395" w:type="dxa"/>
            <w:shd w:val="clear" w:color="auto" w:fill="E6E6E6"/>
          </w:tcPr>
          <w:p w14:paraId="3B5EAF45" w14:textId="05B4FA17" w:rsidR="00DA01AB" w:rsidRPr="00743DA0" w:rsidRDefault="00A31A82" w:rsidP="000707F4">
            <w:pPr>
              <w:tabs>
                <w:tab w:val="left" w:leader="dot" w:pos="4536"/>
                <w:tab w:val="left" w:leader="dot" w:pos="7088"/>
                <w:tab w:val="left" w:leader="dot" w:pos="8789"/>
              </w:tabs>
              <w:rPr>
                <w:rFonts w:ascii="Arial" w:hAnsi="Arial" w:cs="Arial"/>
                <w:sz w:val="20"/>
                <w:lang w:val="en-GB"/>
              </w:rPr>
            </w:pPr>
            <w:r>
              <w:rPr>
                <w:rFonts w:ascii="Arial" w:hAnsi="Arial" w:cs="Arial"/>
                <w:sz w:val="20"/>
                <w:lang w:val="en-GB"/>
              </w:rPr>
              <w:t>Student number</w:t>
            </w:r>
          </w:p>
        </w:tc>
        <w:tc>
          <w:tcPr>
            <w:tcW w:w="5670" w:type="dxa"/>
            <w:gridSpan w:val="2"/>
            <w:vMerge/>
            <w:shd w:val="clear" w:color="auto" w:fill="E6E6E6"/>
          </w:tcPr>
          <w:p w14:paraId="3A76CBB3"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tc>
      </w:tr>
      <w:tr w:rsidR="00DA01AB" w:rsidRPr="00FC02AF" w14:paraId="1CAF4AF3" w14:textId="77777777" w:rsidTr="00F55F1A">
        <w:trPr>
          <w:trHeight w:val="300"/>
        </w:trPr>
        <w:tc>
          <w:tcPr>
            <w:tcW w:w="4395" w:type="dxa"/>
            <w:tcBorders>
              <w:bottom w:val="single" w:sz="4" w:space="0" w:color="auto"/>
            </w:tcBorders>
            <w:shd w:val="clear" w:color="auto" w:fill="auto"/>
          </w:tcPr>
          <w:p w14:paraId="6A69AAA8"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p w14:paraId="72C4E44B"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tc>
        <w:tc>
          <w:tcPr>
            <w:tcW w:w="5670" w:type="dxa"/>
            <w:gridSpan w:val="2"/>
            <w:vMerge/>
            <w:tcBorders>
              <w:bottom w:val="single" w:sz="4" w:space="0" w:color="auto"/>
            </w:tcBorders>
          </w:tcPr>
          <w:p w14:paraId="0676F55B" w14:textId="77777777" w:rsidR="00DA01AB" w:rsidRPr="00743DA0" w:rsidRDefault="00DA01AB" w:rsidP="000707F4">
            <w:pPr>
              <w:tabs>
                <w:tab w:val="left" w:leader="dot" w:pos="4536"/>
                <w:tab w:val="left" w:leader="dot" w:pos="7088"/>
                <w:tab w:val="left" w:leader="dot" w:pos="8789"/>
              </w:tabs>
              <w:rPr>
                <w:rFonts w:ascii="Arial" w:hAnsi="Arial" w:cs="Arial"/>
                <w:sz w:val="20"/>
                <w:lang w:val="en-GB"/>
              </w:rPr>
            </w:pPr>
          </w:p>
        </w:tc>
      </w:tr>
      <w:tr w:rsidR="003B0C62" w:rsidRPr="00743DA0" w14:paraId="74FAB28D" w14:textId="77777777" w:rsidTr="00F55F1A">
        <w:trPr>
          <w:trHeight w:val="300"/>
        </w:trPr>
        <w:tc>
          <w:tcPr>
            <w:tcW w:w="4395" w:type="dxa"/>
            <w:shd w:val="clear" w:color="auto" w:fill="E6E6E6"/>
          </w:tcPr>
          <w:p w14:paraId="0BDB0A2C" w14:textId="3E183BD9" w:rsidR="003B0C62" w:rsidRPr="00743DA0" w:rsidRDefault="00A31A82" w:rsidP="000707F4">
            <w:pPr>
              <w:tabs>
                <w:tab w:val="left" w:leader="dot" w:pos="4536"/>
                <w:tab w:val="left" w:leader="dot" w:pos="7088"/>
                <w:tab w:val="left" w:leader="dot" w:pos="8789"/>
              </w:tabs>
              <w:rPr>
                <w:rFonts w:ascii="Arial" w:hAnsi="Arial" w:cs="Arial"/>
                <w:sz w:val="20"/>
                <w:lang w:val="en-GB"/>
              </w:rPr>
            </w:pPr>
            <w:r>
              <w:rPr>
                <w:rFonts w:ascii="Arial" w:hAnsi="Arial" w:cs="Arial"/>
                <w:sz w:val="20"/>
                <w:lang w:val="en-GB"/>
              </w:rPr>
              <w:t>Campus and t</w:t>
            </w:r>
            <w:r w:rsidR="00EF564D" w:rsidRPr="00743DA0">
              <w:rPr>
                <w:rFonts w:ascii="Arial" w:hAnsi="Arial" w:cs="Arial"/>
                <w:sz w:val="20"/>
                <w:lang w:val="en-GB"/>
              </w:rPr>
              <w:t>itle of</w:t>
            </w:r>
            <w:r w:rsidR="00DE4137" w:rsidRPr="00743DA0">
              <w:rPr>
                <w:rFonts w:ascii="Arial" w:hAnsi="Arial" w:cs="Arial"/>
                <w:sz w:val="20"/>
                <w:lang w:val="en-GB"/>
              </w:rPr>
              <w:t xml:space="preserve"> study programme</w:t>
            </w:r>
            <w:r>
              <w:rPr>
                <w:rFonts w:ascii="Arial" w:hAnsi="Arial" w:cs="Arial"/>
                <w:sz w:val="20"/>
                <w:lang w:val="en-GB"/>
              </w:rPr>
              <w:t xml:space="preserve"> </w:t>
            </w:r>
          </w:p>
        </w:tc>
        <w:tc>
          <w:tcPr>
            <w:tcW w:w="2835" w:type="dxa"/>
            <w:shd w:val="clear" w:color="auto" w:fill="E6E6E6"/>
          </w:tcPr>
          <w:p w14:paraId="6D21EECE" w14:textId="43BEAE28" w:rsidR="003B0C62" w:rsidRPr="00743DA0" w:rsidRDefault="003B0C62" w:rsidP="000707F4">
            <w:pPr>
              <w:tabs>
                <w:tab w:val="left" w:leader="dot" w:pos="4536"/>
                <w:tab w:val="left" w:leader="dot" w:pos="7088"/>
                <w:tab w:val="left" w:leader="dot" w:pos="8789"/>
              </w:tabs>
              <w:rPr>
                <w:rFonts w:ascii="Arial" w:hAnsi="Arial" w:cs="Arial"/>
                <w:sz w:val="20"/>
                <w:lang w:val="en-GB"/>
              </w:rPr>
            </w:pPr>
            <w:r w:rsidRPr="00743DA0">
              <w:rPr>
                <w:rFonts w:ascii="Arial" w:hAnsi="Arial" w:cs="Arial"/>
                <w:sz w:val="20"/>
                <w:lang w:val="en-GB"/>
              </w:rPr>
              <w:t>E</w:t>
            </w:r>
            <w:r w:rsidR="00DE4137" w:rsidRPr="00743DA0">
              <w:rPr>
                <w:rFonts w:ascii="Arial" w:hAnsi="Arial" w:cs="Arial"/>
                <w:sz w:val="20"/>
                <w:lang w:val="en-GB"/>
              </w:rPr>
              <w:t>mail address</w:t>
            </w:r>
          </w:p>
          <w:p w14:paraId="49D35736" w14:textId="77777777" w:rsidR="003B0C62" w:rsidRPr="00743DA0" w:rsidRDefault="003B0C62" w:rsidP="000707F4">
            <w:pPr>
              <w:tabs>
                <w:tab w:val="left" w:leader="dot" w:pos="4536"/>
                <w:tab w:val="left" w:leader="dot" w:pos="7088"/>
                <w:tab w:val="left" w:leader="dot" w:pos="8789"/>
              </w:tabs>
              <w:rPr>
                <w:rFonts w:ascii="Arial" w:hAnsi="Arial" w:cs="Arial"/>
                <w:sz w:val="20"/>
                <w:lang w:val="en-GB"/>
              </w:rPr>
            </w:pPr>
          </w:p>
        </w:tc>
        <w:tc>
          <w:tcPr>
            <w:tcW w:w="2835" w:type="dxa"/>
            <w:shd w:val="clear" w:color="auto" w:fill="E6E6E6"/>
          </w:tcPr>
          <w:p w14:paraId="4BC58E8E" w14:textId="2663841E" w:rsidR="003B0C62" w:rsidRPr="00743DA0" w:rsidRDefault="003B0C62" w:rsidP="000707F4">
            <w:pPr>
              <w:tabs>
                <w:tab w:val="left" w:leader="dot" w:pos="4536"/>
                <w:tab w:val="left" w:leader="dot" w:pos="7088"/>
                <w:tab w:val="left" w:leader="dot" w:pos="8789"/>
              </w:tabs>
              <w:rPr>
                <w:rFonts w:ascii="Arial" w:hAnsi="Arial" w:cs="Arial"/>
                <w:sz w:val="20"/>
                <w:lang w:val="en-GB"/>
              </w:rPr>
            </w:pPr>
            <w:r w:rsidRPr="00743DA0">
              <w:rPr>
                <w:rFonts w:ascii="Arial" w:hAnsi="Arial" w:cs="Arial"/>
                <w:sz w:val="20"/>
                <w:lang w:val="en-GB"/>
              </w:rPr>
              <w:t>Tel</w:t>
            </w:r>
            <w:r w:rsidR="00DE4137" w:rsidRPr="00743DA0">
              <w:rPr>
                <w:rFonts w:ascii="Arial" w:hAnsi="Arial" w:cs="Arial"/>
                <w:sz w:val="20"/>
                <w:lang w:val="en-GB"/>
              </w:rPr>
              <w:t>. no.</w:t>
            </w:r>
          </w:p>
        </w:tc>
      </w:tr>
      <w:tr w:rsidR="003B0C62" w:rsidRPr="00743DA0" w14:paraId="42972446" w14:textId="77777777" w:rsidTr="00A31A82">
        <w:trPr>
          <w:trHeight w:val="1224"/>
        </w:trPr>
        <w:tc>
          <w:tcPr>
            <w:tcW w:w="4395" w:type="dxa"/>
            <w:shd w:val="clear" w:color="auto" w:fill="auto"/>
          </w:tcPr>
          <w:p w14:paraId="50A0CAAD" w14:textId="77777777" w:rsidR="003B0C62" w:rsidRPr="00743DA0" w:rsidRDefault="003B0C62" w:rsidP="000707F4">
            <w:pPr>
              <w:tabs>
                <w:tab w:val="left" w:leader="dot" w:pos="4536"/>
                <w:tab w:val="left" w:leader="dot" w:pos="7088"/>
                <w:tab w:val="left" w:leader="dot" w:pos="8789"/>
              </w:tabs>
              <w:rPr>
                <w:rFonts w:ascii="Calibri" w:hAnsi="Calibri"/>
                <w:lang w:val="en-GB"/>
              </w:rPr>
            </w:pPr>
          </w:p>
        </w:tc>
        <w:tc>
          <w:tcPr>
            <w:tcW w:w="2835" w:type="dxa"/>
            <w:shd w:val="clear" w:color="auto" w:fill="FFFFFF"/>
          </w:tcPr>
          <w:p w14:paraId="438C27A3" w14:textId="77777777" w:rsidR="003B0C62" w:rsidRPr="00743DA0" w:rsidRDefault="003B0C62" w:rsidP="000707F4">
            <w:pPr>
              <w:tabs>
                <w:tab w:val="left" w:leader="dot" w:pos="4536"/>
                <w:tab w:val="left" w:leader="dot" w:pos="7088"/>
                <w:tab w:val="left" w:leader="dot" w:pos="8789"/>
              </w:tabs>
              <w:rPr>
                <w:rFonts w:ascii="Calibri" w:hAnsi="Calibri"/>
                <w:lang w:val="en-GB"/>
              </w:rPr>
            </w:pPr>
          </w:p>
          <w:p w14:paraId="72D97B6B" w14:textId="77777777" w:rsidR="003B0C62" w:rsidRPr="00743DA0" w:rsidRDefault="003B0C62" w:rsidP="000707F4">
            <w:pPr>
              <w:tabs>
                <w:tab w:val="left" w:leader="dot" w:pos="4536"/>
                <w:tab w:val="left" w:leader="dot" w:pos="7088"/>
                <w:tab w:val="left" w:leader="dot" w:pos="8789"/>
              </w:tabs>
              <w:rPr>
                <w:rFonts w:ascii="Calibri" w:hAnsi="Calibri"/>
                <w:lang w:val="en-GB"/>
              </w:rPr>
            </w:pPr>
          </w:p>
        </w:tc>
        <w:tc>
          <w:tcPr>
            <w:tcW w:w="2835" w:type="dxa"/>
            <w:shd w:val="clear" w:color="auto" w:fill="FFFFFF"/>
          </w:tcPr>
          <w:p w14:paraId="1C60A498" w14:textId="77777777" w:rsidR="003B0C62" w:rsidRPr="00743DA0" w:rsidRDefault="003B0C62" w:rsidP="000707F4">
            <w:pPr>
              <w:tabs>
                <w:tab w:val="left" w:leader="dot" w:pos="4536"/>
                <w:tab w:val="left" w:leader="dot" w:pos="7088"/>
                <w:tab w:val="left" w:leader="dot" w:pos="8789"/>
              </w:tabs>
              <w:rPr>
                <w:rFonts w:ascii="Calibri" w:hAnsi="Calibri"/>
                <w:lang w:val="en-GB"/>
              </w:rPr>
            </w:pPr>
          </w:p>
        </w:tc>
      </w:tr>
    </w:tbl>
    <w:p w14:paraId="72D731AD" w14:textId="377800A2" w:rsidR="00A31A82" w:rsidRDefault="00A31A82" w:rsidP="00A31A82">
      <w:pPr>
        <w:tabs>
          <w:tab w:val="left" w:leader="dot" w:pos="4536"/>
          <w:tab w:val="left" w:leader="dot" w:pos="7088"/>
          <w:tab w:val="left" w:leader="dot" w:pos="8789"/>
        </w:tabs>
        <w:rPr>
          <w:rFonts w:ascii="Arial" w:hAnsi="Arial" w:cs="Arial"/>
          <w:b/>
          <w:sz w:val="20"/>
          <w:lang w:val="en-GB"/>
        </w:rPr>
      </w:pPr>
    </w:p>
    <w:p w14:paraId="589D353B" w14:textId="77777777" w:rsidR="00A31A82" w:rsidRDefault="00A31A82" w:rsidP="003B0C62">
      <w:pPr>
        <w:tabs>
          <w:tab w:val="left" w:leader="dot" w:pos="4536"/>
          <w:tab w:val="left" w:leader="dot" w:pos="7088"/>
          <w:tab w:val="left" w:leader="dot" w:pos="8789"/>
        </w:tabs>
        <w:ind w:left="-426"/>
        <w:rPr>
          <w:rFonts w:ascii="Arial" w:hAnsi="Arial" w:cs="Arial"/>
          <w:b/>
          <w:sz w:val="20"/>
          <w:lang w:val="en-GB"/>
        </w:rPr>
      </w:pPr>
    </w:p>
    <w:p w14:paraId="512BCF79" w14:textId="4499BAB9" w:rsidR="008C1AC9" w:rsidRPr="00743DA0" w:rsidRDefault="003B0C62" w:rsidP="003B0C62">
      <w:pPr>
        <w:tabs>
          <w:tab w:val="left" w:leader="dot" w:pos="4536"/>
          <w:tab w:val="left" w:leader="dot" w:pos="7088"/>
          <w:tab w:val="left" w:leader="dot" w:pos="8789"/>
        </w:tabs>
        <w:ind w:left="-426"/>
        <w:rPr>
          <w:rFonts w:ascii="Arial" w:hAnsi="Arial" w:cs="Arial"/>
          <w:b/>
          <w:lang w:val="en-GB"/>
        </w:rPr>
      </w:pPr>
      <w:r w:rsidRPr="00743DA0">
        <w:rPr>
          <w:rFonts w:ascii="Arial" w:hAnsi="Arial" w:cs="Arial"/>
          <w:b/>
          <w:sz w:val="20"/>
          <w:lang w:val="en-GB"/>
        </w:rPr>
        <w:t xml:space="preserve">1. </w:t>
      </w:r>
      <w:r w:rsidR="00DE4137" w:rsidRPr="00743DA0">
        <w:rPr>
          <w:rFonts w:ascii="Arial" w:hAnsi="Arial" w:cs="Arial"/>
          <w:b/>
          <w:sz w:val="20"/>
          <w:lang w:val="en-GB"/>
        </w:rPr>
        <w:t>Application for leave</w:t>
      </w:r>
      <w:r w:rsidR="00EF564D" w:rsidRPr="00743DA0">
        <w:rPr>
          <w:rFonts w:ascii="Arial" w:hAnsi="Arial" w:cs="Arial"/>
          <w:b/>
          <w:sz w:val="20"/>
          <w:lang w:val="en-GB"/>
        </w:rPr>
        <w:t xml:space="preserve"> of absence</w:t>
      </w:r>
      <w:r w:rsidR="00F55F1A" w:rsidRPr="00743DA0">
        <w:rPr>
          <w:rFonts w:ascii="Arial" w:hAnsi="Arial" w:cs="Arial"/>
          <w:b/>
          <w:sz w:val="20"/>
          <w:lang w:val="en-GB"/>
        </w:rPr>
        <w:t xml:space="preserve">: </w:t>
      </w:r>
      <w:r w:rsidR="00531716" w:rsidRPr="00743DA0">
        <w:rPr>
          <w:rFonts w:ascii="Arial" w:hAnsi="Arial" w:cs="Arial"/>
          <w:b/>
          <w:sz w:val="20"/>
          <w:lang w:val="en-GB"/>
        </w:rPr>
        <w:t>fr</w:t>
      </w:r>
      <w:r w:rsidR="00DE4137" w:rsidRPr="00743DA0">
        <w:rPr>
          <w:rFonts w:ascii="Arial" w:hAnsi="Arial" w:cs="Arial"/>
          <w:b/>
          <w:sz w:val="20"/>
          <w:lang w:val="en-GB"/>
        </w:rPr>
        <w:t>om</w:t>
      </w:r>
      <w:r w:rsidR="00531716" w:rsidRPr="00743DA0">
        <w:rPr>
          <w:rFonts w:ascii="Arial" w:hAnsi="Arial" w:cs="Arial"/>
          <w:b/>
          <w:sz w:val="20"/>
          <w:lang w:val="en-GB"/>
        </w:rPr>
        <w:t xml:space="preserve"> dat</w:t>
      </w:r>
      <w:r w:rsidR="00DE4137" w:rsidRPr="00743DA0">
        <w:rPr>
          <w:rFonts w:ascii="Arial" w:hAnsi="Arial" w:cs="Arial"/>
          <w:b/>
          <w:sz w:val="20"/>
          <w:lang w:val="en-GB"/>
        </w:rPr>
        <w:t>e</w:t>
      </w:r>
      <w:r w:rsidR="00D13F45" w:rsidRPr="00743DA0">
        <w:rPr>
          <w:rFonts w:ascii="Arial" w:hAnsi="Arial" w:cs="Arial"/>
          <w:b/>
          <w:sz w:val="20"/>
          <w:lang w:val="en-GB"/>
        </w:rPr>
        <w:t xml:space="preserve">_ _ _ _ _ _ _ _ _ _ _ _ </w:t>
      </w:r>
      <w:r w:rsidR="00F55F1A" w:rsidRPr="00743DA0">
        <w:rPr>
          <w:rFonts w:ascii="Arial" w:hAnsi="Arial" w:cs="Arial"/>
          <w:b/>
          <w:sz w:val="20"/>
          <w:lang w:val="en-GB"/>
        </w:rPr>
        <w:t xml:space="preserve">    </w:t>
      </w:r>
      <w:r w:rsidR="00531716" w:rsidRPr="00743DA0">
        <w:rPr>
          <w:rFonts w:ascii="Arial" w:hAnsi="Arial" w:cs="Arial"/>
          <w:b/>
          <w:sz w:val="20"/>
          <w:lang w:val="en-GB"/>
        </w:rPr>
        <w:t>t</w:t>
      </w:r>
      <w:r w:rsidR="00DE4137" w:rsidRPr="00743DA0">
        <w:rPr>
          <w:rFonts w:ascii="Arial" w:hAnsi="Arial" w:cs="Arial"/>
          <w:b/>
          <w:sz w:val="20"/>
          <w:lang w:val="en-GB"/>
        </w:rPr>
        <w:t>o</w:t>
      </w:r>
      <w:r w:rsidR="00531716" w:rsidRPr="00743DA0">
        <w:rPr>
          <w:rFonts w:ascii="Arial" w:hAnsi="Arial" w:cs="Arial"/>
          <w:b/>
          <w:sz w:val="20"/>
          <w:lang w:val="en-GB"/>
        </w:rPr>
        <w:t xml:space="preserve"> dat</w:t>
      </w:r>
      <w:r w:rsidR="00DE4137" w:rsidRPr="00743DA0">
        <w:rPr>
          <w:rFonts w:ascii="Arial" w:hAnsi="Arial" w:cs="Arial"/>
          <w:b/>
          <w:sz w:val="20"/>
          <w:lang w:val="en-GB"/>
        </w:rPr>
        <w:t>e</w:t>
      </w:r>
      <w:r w:rsidR="00531716" w:rsidRPr="00743DA0">
        <w:rPr>
          <w:rFonts w:ascii="Arial" w:hAnsi="Arial" w:cs="Arial"/>
          <w:b/>
          <w:sz w:val="20"/>
          <w:lang w:val="en-GB"/>
        </w:rPr>
        <w:t xml:space="preserve"> </w:t>
      </w:r>
      <w:r w:rsidR="00D13F45" w:rsidRPr="00743DA0">
        <w:rPr>
          <w:rFonts w:ascii="Arial" w:hAnsi="Arial" w:cs="Arial"/>
          <w:b/>
          <w:sz w:val="20"/>
          <w:lang w:val="en-GB"/>
        </w:rPr>
        <w:t>_ _ _ _ _ _ _ _ _ _ _</w:t>
      </w:r>
    </w:p>
    <w:p w14:paraId="18C3364B" w14:textId="77777777" w:rsidR="008443F0" w:rsidRPr="00743DA0" w:rsidRDefault="008443F0" w:rsidP="003B0C62">
      <w:pPr>
        <w:tabs>
          <w:tab w:val="left" w:leader="dot" w:pos="4536"/>
          <w:tab w:val="left" w:leader="dot" w:pos="7088"/>
          <w:tab w:val="left" w:leader="dot" w:pos="8789"/>
        </w:tabs>
        <w:ind w:left="-426"/>
        <w:rPr>
          <w:rFonts w:ascii="Calibri" w:hAnsi="Calibri"/>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9213"/>
      </w:tblGrid>
      <w:tr w:rsidR="008C67D2" w:rsidRPr="00FC02AF" w14:paraId="01838475" w14:textId="77777777" w:rsidTr="008C67D2">
        <w:trPr>
          <w:trHeight w:val="1630"/>
        </w:trPr>
        <w:tc>
          <w:tcPr>
            <w:tcW w:w="10065" w:type="dxa"/>
            <w:gridSpan w:val="2"/>
            <w:shd w:val="pct10" w:color="000000" w:fill="FFFFFF"/>
            <w:vAlign w:val="center"/>
          </w:tcPr>
          <w:p w14:paraId="23D4A619" w14:textId="49ABA719" w:rsidR="00DE4137" w:rsidRPr="00743DA0" w:rsidRDefault="00DE4137" w:rsidP="00DE4137">
            <w:pPr>
              <w:rPr>
                <w:rFonts w:ascii="Arial" w:hAnsi="Arial" w:cs="Arial"/>
                <w:b/>
                <w:sz w:val="20"/>
                <w:lang w:val="en-GB"/>
              </w:rPr>
            </w:pPr>
            <w:r w:rsidRPr="00743DA0">
              <w:rPr>
                <w:rFonts w:ascii="Arial" w:hAnsi="Arial" w:cs="Arial"/>
                <w:b/>
                <w:sz w:val="20"/>
                <w:lang w:val="en-GB"/>
              </w:rPr>
              <w:t>I hereby apply for leave</w:t>
            </w:r>
            <w:r w:rsidR="00EF564D" w:rsidRPr="00743DA0">
              <w:rPr>
                <w:rFonts w:ascii="Arial" w:hAnsi="Arial" w:cs="Arial"/>
                <w:b/>
                <w:sz w:val="20"/>
                <w:lang w:val="en-GB"/>
              </w:rPr>
              <w:t xml:space="preserve"> of absence</w:t>
            </w:r>
            <w:r w:rsidRPr="00743DA0">
              <w:rPr>
                <w:rFonts w:ascii="Arial" w:hAnsi="Arial" w:cs="Arial"/>
                <w:b/>
                <w:sz w:val="20"/>
                <w:lang w:val="en-GB"/>
              </w:rPr>
              <w:t xml:space="preserve"> in accordance with the </w:t>
            </w:r>
            <w:bookmarkStart w:id="1" w:name="_Hlk34747197"/>
            <w:r w:rsidRPr="00743DA0">
              <w:rPr>
                <w:rFonts w:ascii="Arial" w:hAnsi="Arial" w:cs="Arial"/>
                <w:b/>
                <w:sz w:val="20"/>
                <w:lang w:val="en-GB"/>
              </w:rPr>
              <w:t>Regulations relating to Admissions, Studies, Examinations and Degrees at VID Specialized University</w:t>
            </w:r>
            <w:bookmarkEnd w:id="1"/>
            <w:r w:rsidRPr="00743DA0">
              <w:rPr>
                <w:rFonts w:ascii="Arial" w:hAnsi="Arial" w:cs="Arial"/>
                <w:b/>
                <w:sz w:val="20"/>
                <w:lang w:val="en-GB"/>
              </w:rPr>
              <w:t xml:space="preserve">, Chapter 4, </w:t>
            </w:r>
            <w:r w:rsidR="00EF564D" w:rsidRPr="00743DA0">
              <w:rPr>
                <w:rFonts w:ascii="Arial" w:hAnsi="Arial" w:cs="Arial"/>
                <w:b/>
                <w:sz w:val="20"/>
                <w:lang w:val="en-GB"/>
              </w:rPr>
              <w:t>S</w:t>
            </w:r>
            <w:r w:rsidR="00E6039A" w:rsidRPr="00743DA0">
              <w:rPr>
                <w:rFonts w:ascii="Arial" w:hAnsi="Arial" w:cs="Arial"/>
                <w:b/>
                <w:sz w:val="20"/>
                <w:lang w:val="en-GB"/>
              </w:rPr>
              <w:t>ection</w:t>
            </w:r>
            <w:r w:rsidRPr="00743DA0">
              <w:rPr>
                <w:rFonts w:ascii="Arial" w:hAnsi="Arial" w:cs="Arial"/>
                <w:b/>
                <w:sz w:val="20"/>
                <w:lang w:val="en-GB"/>
              </w:rPr>
              <w:t xml:space="preserve"> 16, </w:t>
            </w:r>
            <w:r w:rsidR="00EF564D" w:rsidRPr="00743DA0">
              <w:rPr>
                <w:rFonts w:ascii="Arial" w:hAnsi="Arial" w:cs="Arial"/>
                <w:b/>
                <w:sz w:val="20"/>
                <w:lang w:val="en-GB"/>
              </w:rPr>
              <w:t>Subsections</w:t>
            </w:r>
            <w:r w:rsidRPr="00743DA0">
              <w:rPr>
                <w:rFonts w:ascii="Arial" w:hAnsi="Arial" w:cs="Arial"/>
                <w:b/>
                <w:sz w:val="20"/>
                <w:lang w:val="en-GB"/>
              </w:rPr>
              <w:t xml:space="preserve"> 1</w:t>
            </w:r>
            <w:r w:rsidR="00E6039A" w:rsidRPr="00743DA0">
              <w:rPr>
                <w:rFonts w:ascii="Arial" w:hAnsi="Arial" w:cs="Arial"/>
                <w:b/>
                <w:sz w:val="20"/>
                <w:lang w:val="en-GB"/>
              </w:rPr>
              <w:t>–4</w:t>
            </w:r>
            <w:r w:rsidRPr="00743DA0">
              <w:rPr>
                <w:rFonts w:ascii="Arial" w:hAnsi="Arial" w:cs="Arial"/>
                <w:b/>
                <w:sz w:val="20"/>
                <w:lang w:val="en-GB"/>
              </w:rPr>
              <w:t>:</w:t>
            </w:r>
          </w:p>
          <w:p w14:paraId="18E4D38E" w14:textId="3B208033" w:rsidR="00E6039A" w:rsidRPr="00743DA0" w:rsidRDefault="00E6039A" w:rsidP="00E6039A">
            <w:pPr>
              <w:rPr>
                <w:rFonts w:ascii="Arial" w:hAnsi="Arial" w:cs="Arial"/>
                <w:bCs/>
                <w:i/>
                <w:iCs/>
                <w:sz w:val="20"/>
                <w:lang w:val="en-GB"/>
              </w:rPr>
            </w:pPr>
            <w:r w:rsidRPr="00743DA0">
              <w:rPr>
                <w:rFonts w:ascii="Arial" w:hAnsi="Arial" w:cs="Arial"/>
                <w:bCs/>
                <w:i/>
                <w:iCs/>
                <w:sz w:val="20"/>
                <w:lang w:val="en-GB"/>
              </w:rPr>
              <w:t xml:space="preserve">(1) A student may apply for leave of absence for childbirth/adoption, compulsory military service, illness or other special reasons. </w:t>
            </w:r>
          </w:p>
          <w:p w14:paraId="1D94A775" w14:textId="66763721" w:rsidR="00E6039A" w:rsidRPr="00743DA0" w:rsidRDefault="00E6039A" w:rsidP="00E6039A">
            <w:pPr>
              <w:rPr>
                <w:rFonts w:ascii="Arial" w:hAnsi="Arial" w:cs="Arial"/>
                <w:bCs/>
                <w:i/>
                <w:iCs/>
                <w:sz w:val="20"/>
                <w:lang w:val="en-GB"/>
              </w:rPr>
            </w:pPr>
            <w:r w:rsidRPr="00743DA0">
              <w:rPr>
                <w:rFonts w:ascii="Arial" w:hAnsi="Arial" w:cs="Arial"/>
                <w:bCs/>
                <w:i/>
                <w:iCs/>
                <w:sz w:val="20"/>
                <w:lang w:val="en-GB"/>
              </w:rPr>
              <w:t>(2) As a main rule, the student must have completed at least one semester or more to apply for leave of absence. The requirement for completion of the first semester does not apply when childbirth/adoption is the reason for the leave of absence, cf. Section 4-5 of the University and Higher Education Act.</w:t>
            </w:r>
          </w:p>
          <w:p w14:paraId="6AE9082C" w14:textId="5B5914D6" w:rsidR="00E6039A" w:rsidRPr="00743DA0" w:rsidRDefault="00E6039A" w:rsidP="00E6039A">
            <w:pPr>
              <w:rPr>
                <w:rFonts w:ascii="Arial" w:hAnsi="Arial" w:cs="Arial"/>
                <w:bCs/>
                <w:i/>
                <w:iCs/>
                <w:sz w:val="20"/>
                <w:lang w:val="en-GB"/>
              </w:rPr>
            </w:pPr>
            <w:r w:rsidRPr="00743DA0">
              <w:rPr>
                <w:rFonts w:ascii="Arial" w:hAnsi="Arial" w:cs="Arial"/>
                <w:bCs/>
                <w:i/>
                <w:iCs/>
                <w:sz w:val="20"/>
                <w:lang w:val="en-GB"/>
              </w:rPr>
              <w:t>(3) As a main rule, leave of absence is granted for up to one year.</w:t>
            </w:r>
          </w:p>
          <w:p w14:paraId="03063A83" w14:textId="1257E4A5" w:rsidR="00723A5B" w:rsidRPr="00743DA0" w:rsidRDefault="00E6039A" w:rsidP="00525B51">
            <w:pPr>
              <w:rPr>
                <w:rFonts w:ascii="Arial" w:hAnsi="Arial" w:cs="Arial"/>
                <w:bCs/>
                <w:i/>
                <w:iCs/>
                <w:sz w:val="20"/>
                <w:lang w:val="en-GB"/>
              </w:rPr>
            </w:pPr>
            <w:r w:rsidRPr="00743DA0">
              <w:rPr>
                <w:rFonts w:ascii="Arial" w:hAnsi="Arial" w:cs="Arial"/>
                <w:bCs/>
                <w:i/>
                <w:iCs/>
                <w:sz w:val="20"/>
                <w:lang w:val="en-GB"/>
              </w:rPr>
              <w:t>(4) As a main rule, the total maximum leave period may not exceed two years of the course of study agreed in the student’s original individual education plan.’</w:t>
            </w:r>
          </w:p>
          <w:p w14:paraId="50EB40BE" w14:textId="77777777" w:rsidR="00EF564D" w:rsidRPr="00743DA0" w:rsidRDefault="00EF564D" w:rsidP="00525B51">
            <w:pPr>
              <w:rPr>
                <w:rFonts w:ascii="Calibri" w:hAnsi="Calibri"/>
                <w:i/>
                <w:sz w:val="22"/>
                <w:szCs w:val="22"/>
                <w:lang w:val="en-GB"/>
              </w:rPr>
            </w:pPr>
          </w:p>
          <w:p w14:paraId="20FF699E" w14:textId="24B36C8B" w:rsidR="008C67D2" w:rsidRPr="00743DA0" w:rsidRDefault="00EF564D" w:rsidP="008C67D2">
            <w:pPr>
              <w:rPr>
                <w:rFonts w:ascii="Arial" w:hAnsi="Arial" w:cs="Arial"/>
                <w:b/>
                <w:sz w:val="16"/>
                <w:szCs w:val="16"/>
                <w:lang w:val="en-GB"/>
              </w:rPr>
            </w:pPr>
            <w:r w:rsidRPr="00743DA0">
              <w:rPr>
                <w:rFonts w:ascii="Arial" w:hAnsi="Arial" w:cs="Arial"/>
                <w:b/>
                <w:sz w:val="14"/>
                <w:szCs w:val="16"/>
                <w:lang w:val="en-GB"/>
              </w:rPr>
              <w:t>Place a cross in the relevant box below.</w:t>
            </w:r>
          </w:p>
        </w:tc>
      </w:tr>
      <w:tr w:rsidR="008C67D2" w:rsidRPr="00FC02AF" w14:paraId="6BDF28EB" w14:textId="77777777" w:rsidTr="00F55F1A">
        <w:trPr>
          <w:trHeight w:val="826"/>
        </w:trPr>
        <w:tc>
          <w:tcPr>
            <w:tcW w:w="852" w:type="dxa"/>
            <w:shd w:val="clear" w:color="auto" w:fill="auto"/>
            <w:vAlign w:val="center"/>
          </w:tcPr>
          <w:p w14:paraId="2D7D2D82" w14:textId="77777777" w:rsidR="008C67D2" w:rsidRPr="00743DA0" w:rsidRDefault="008C67D2" w:rsidP="008C67D2">
            <w:pPr>
              <w:rPr>
                <w:rFonts w:ascii="Calibri" w:hAnsi="Calibri"/>
                <w:lang w:val="en-GB"/>
              </w:rPr>
            </w:pPr>
          </w:p>
        </w:tc>
        <w:tc>
          <w:tcPr>
            <w:tcW w:w="9213" w:type="dxa"/>
            <w:shd w:val="clear" w:color="auto" w:fill="auto"/>
            <w:vAlign w:val="center"/>
          </w:tcPr>
          <w:p w14:paraId="3647A620" w14:textId="4E573159" w:rsidR="008C67D2" w:rsidRPr="00743DA0" w:rsidRDefault="00E6039A" w:rsidP="008C67D2">
            <w:pPr>
              <w:rPr>
                <w:rFonts w:ascii="Arial" w:hAnsi="Arial" w:cs="Arial"/>
                <w:b/>
                <w:lang w:val="en-GB"/>
              </w:rPr>
            </w:pPr>
            <w:r w:rsidRPr="00743DA0">
              <w:rPr>
                <w:rFonts w:ascii="Arial" w:hAnsi="Arial" w:cs="Arial"/>
                <w:b/>
                <w:sz w:val="20"/>
                <w:lang w:val="en-GB"/>
              </w:rPr>
              <w:t>Childbirth</w:t>
            </w:r>
            <w:r w:rsidR="008C67D2" w:rsidRPr="00743DA0">
              <w:rPr>
                <w:rFonts w:ascii="Arial" w:hAnsi="Arial" w:cs="Arial"/>
                <w:b/>
                <w:sz w:val="20"/>
                <w:lang w:val="en-GB"/>
              </w:rPr>
              <w:t>/adop</w:t>
            </w:r>
            <w:r w:rsidRPr="00743DA0">
              <w:rPr>
                <w:rFonts w:ascii="Arial" w:hAnsi="Arial" w:cs="Arial"/>
                <w:b/>
                <w:sz w:val="20"/>
                <w:lang w:val="en-GB"/>
              </w:rPr>
              <w:t>ti</w:t>
            </w:r>
            <w:r w:rsidR="008C67D2" w:rsidRPr="00743DA0">
              <w:rPr>
                <w:rFonts w:ascii="Arial" w:hAnsi="Arial" w:cs="Arial"/>
                <w:b/>
                <w:sz w:val="20"/>
                <w:lang w:val="en-GB"/>
              </w:rPr>
              <w:t>on</w:t>
            </w:r>
          </w:p>
          <w:p w14:paraId="75BCED0E" w14:textId="5E51F0E6" w:rsidR="008C67D2" w:rsidRPr="00743DA0" w:rsidRDefault="008C67D2" w:rsidP="008C67D2">
            <w:pPr>
              <w:rPr>
                <w:rFonts w:ascii="Arial" w:hAnsi="Arial" w:cs="Arial"/>
                <w:lang w:val="en-GB"/>
              </w:rPr>
            </w:pPr>
            <w:r w:rsidRPr="00743DA0">
              <w:rPr>
                <w:rFonts w:ascii="Arial" w:hAnsi="Arial" w:cs="Arial"/>
                <w:sz w:val="20"/>
                <w:lang w:val="en-GB"/>
              </w:rPr>
              <w:t>(</w:t>
            </w:r>
            <w:r w:rsidR="00E6039A" w:rsidRPr="00743DA0">
              <w:rPr>
                <w:rFonts w:ascii="Arial" w:hAnsi="Arial" w:cs="Arial"/>
                <w:sz w:val="20"/>
                <w:lang w:val="en-GB"/>
              </w:rPr>
              <w:t>To be confirmed with a birth certificate, medical certificate, or similar</w:t>
            </w:r>
            <w:r w:rsidRPr="00743DA0">
              <w:rPr>
                <w:rFonts w:ascii="Arial" w:hAnsi="Arial" w:cs="Arial"/>
                <w:sz w:val="20"/>
                <w:lang w:val="en-GB"/>
              </w:rPr>
              <w:t xml:space="preserve">. </w:t>
            </w:r>
            <w:r w:rsidR="00E6039A" w:rsidRPr="00743DA0">
              <w:rPr>
                <w:rFonts w:ascii="Arial" w:hAnsi="Arial" w:cs="Arial"/>
                <w:sz w:val="20"/>
                <w:lang w:val="en-GB"/>
              </w:rPr>
              <w:t>Leave</w:t>
            </w:r>
            <w:r w:rsidR="00EF564D" w:rsidRPr="00743DA0">
              <w:rPr>
                <w:rFonts w:ascii="Arial" w:hAnsi="Arial" w:cs="Arial"/>
                <w:sz w:val="20"/>
                <w:lang w:val="en-GB"/>
              </w:rPr>
              <w:t xml:space="preserve"> of absence</w:t>
            </w:r>
            <w:r w:rsidR="00E6039A" w:rsidRPr="00743DA0">
              <w:rPr>
                <w:rFonts w:ascii="Arial" w:hAnsi="Arial" w:cs="Arial"/>
                <w:sz w:val="20"/>
                <w:lang w:val="en-GB"/>
              </w:rPr>
              <w:t xml:space="preserve"> is normally granted beginning three weeks before the </w:t>
            </w:r>
            <w:r w:rsidR="009B58DF">
              <w:rPr>
                <w:rFonts w:ascii="Arial" w:hAnsi="Arial" w:cs="Arial"/>
                <w:sz w:val="20"/>
                <w:lang w:val="en-GB"/>
              </w:rPr>
              <w:t>due</w:t>
            </w:r>
            <w:r w:rsidR="009B58DF" w:rsidRPr="00743DA0">
              <w:rPr>
                <w:rFonts w:ascii="Arial" w:hAnsi="Arial" w:cs="Arial"/>
                <w:sz w:val="20"/>
                <w:lang w:val="en-GB"/>
              </w:rPr>
              <w:t xml:space="preserve"> </w:t>
            </w:r>
            <w:r w:rsidR="00E6039A" w:rsidRPr="00743DA0">
              <w:rPr>
                <w:rFonts w:ascii="Arial" w:hAnsi="Arial" w:cs="Arial"/>
                <w:sz w:val="20"/>
                <w:lang w:val="en-GB"/>
              </w:rPr>
              <w:t>date and for a period of up to one year.</w:t>
            </w:r>
            <w:r w:rsidRPr="00743DA0">
              <w:rPr>
                <w:rFonts w:ascii="Arial" w:hAnsi="Arial" w:cs="Arial"/>
                <w:sz w:val="20"/>
                <w:lang w:val="en-GB"/>
              </w:rPr>
              <w:t>)</w:t>
            </w:r>
          </w:p>
        </w:tc>
      </w:tr>
      <w:tr w:rsidR="008C67D2" w:rsidRPr="00FC02AF" w14:paraId="1560E43B" w14:textId="77777777" w:rsidTr="00F55F1A">
        <w:trPr>
          <w:trHeight w:val="696"/>
        </w:trPr>
        <w:tc>
          <w:tcPr>
            <w:tcW w:w="852" w:type="dxa"/>
            <w:shd w:val="clear" w:color="auto" w:fill="auto"/>
            <w:vAlign w:val="center"/>
          </w:tcPr>
          <w:p w14:paraId="6B31C2DE" w14:textId="77777777" w:rsidR="008C67D2" w:rsidRPr="00743DA0" w:rsidRDefault="008C67D2" w:rsidP="008C67D2">
            <w:pPr>
              <w:rPr>
                <w:rFonts w:ascii="Arial" w:hAnsi="Arial" w:cs="Arial"/>
                <w:lang w:val="en-GB"/>
              </w:rPr>
            </w:pPr>
          </w:p>
        </w:tc>
        <w:tc>
          <w:tcPr>
            <w:tcW w:w="9213" w:type="dxa"/>
            <w:shd w:val="clear" w:color="auto" w:fill="auto"/>
            <w:vAlign w:val="center"/>
          </w:tcPr>
          <w:p w14:paraId="6F0DB675" w14:textId="350C3FBE" w:rsidR="008C67D2" w:rsidRPr="00743DA0" w:rsidRDefault="00E6039A" w:rsidP="008C67D2">
            <w:pPr>
              <w:rPr>
                <w:rFonts w:ascii="Arial" w:hAnsi="Arial" w:cs="Arial"/>
                <w:b/>
                <w:sz w:val="20"/>
                <w:lang w:val="en-GB"/>
              </w:rPr>
            </w:pPr>
            <w:r w:rsidRPr="00743DA0">
              <w:rPr>
                <w:rFonts w:ascii="Arial" w:hAnsi="Arial" w:cs="Arial"/>
                <w:b/>
                <w:sz w:val="20"/>
                <w:lang w:val="en-GB"/>
              </w:rPr>
              <w:t>Compulsory military service</w:t>
            </w:r>
          </w:p>
          <w:p w14:paraId="7C1D916C" w14:textId="0BEA4947" w:rsidR="008C67D2" w:rsidRPr="00743DA0" w:rsidRDefault="008C67D2" w:rsidP="008C67D2">
            <w:pPr>
              <w:rPr>
                <w:rFonts w:ascii="Arial" w:hAnsi="Arial" w:cs="Arial"/>
                <w:sz w:val="20"/>
                <w:lang w:val="en-GB"/>
              </w:rPr>
            </w:pPr>
            <w:r w:rsidRPr="00743DA0">
              <w:rPr>
                <w:rFonts w:ascii="Arial" w:hAnsi="Arial" w:cs="Arial"/>
                <w:sz w:val="20"/>
                <w:lang w:val="en-GB"/>
              </w:rPr>
              <w:t>(</w:t>
            </w:r>
            <w:r w:rsidR="00E6039A" w:rsidRPr="00743DA0">
              <w:rPr>
                <w:rFonts w:ascii="Arial" w:hAnsi="Arial" w:cs="Arial"/>
                <w:sz w:val="20"/>
                <w:lang w:val="en-GB"/>
              </w:rPr>
              <w:t xml:space="preserve">To be confirmed with </w:t>
            </w:r>
            <w:r w:rsidR="00FC02AF">
              <w:rPr>
                <w:rFonts w:ascii="Arial" w:hAnsi="Arial" w:cs="Arial"/>
                <w:sz w:val="20"/>
                <w:lang w:val="en-GB"/>
              </w:rPr>
              <w:t xml:space="preserve">call-up papers </w:t>
            </w:r>
            <w:r w:rsidR="00E6039A" w:rsidRPr="00743DA0">
              <w:rPr>
                <w:rFonts w:ascii="Arial" w:hAnsi="Arial" w:cs="Arial"/>
                <w:sz w:val="20"/>
                <w:lang w:val="en-GB"/>
              </w:rPr>
              <w:t xml:space="preserve">or </w:t>
            </w:r>
            <w:r w:rsidR="00FC02AF">
              <w:rPr>
                <w:rFonts w:ascii="Arial" w:hAnsi="Arial" w:cs="Arial"/>
                <w:sz w:val="20"/>
                <w:lang w:val="en-GB"/>
              </w:rPr>
              <w:t xml:space="preserve">a </w:t>
            </w:r>
            <w:r w:rsidR="00E6039A" w:rsidRPr="00743DA0">
              <w:rPr>
                <w:rFonts w:ascii="Arial" w:hAnsi="Arial" w:cs="Arial"/>
                <w:sz w:val="20"/>
                <w:lang w:val="en-GB"/>
              </w:rPr>
              <w:t>confirmation letter.</w:t>
            </w:r>
            <w:r w:rsidR="00FE4661" w:rsidRPr="00743DA0">
              <w:rPr>
                <w:rFonts w:ascii="Arial" w:hAnsi="Arial" w:cs="Arial"/>
                <w:sz w:val="20"/>
                <w:lang w:val="en-GB"/>
              </w:rPr>
              <w:t>)</w:t>
            </w:r>
          </w:p>
        </w:tc>
      </w:tr>
      <w:tr w:rsidR="008C67D2" w:rsidRPr="00544AA3" w14:paraId="07BD24B8" w14:textId="77777777" w:rsidTr="00F55F1A">
        <w:trPr>
          <w:trHeight w:val="566"/>
        </w:trPr>
        <w:tc>
          <w:tcPr>
            <w:tcW w:w="852" w:type="dxa"/>
            <w:shd w:val="clear" w:color="auto" w:fill="auto"/>
            <w:vAlign w:val="center"/>
          </w:tcPr>
          <w:p w14:paraId="412078FC" w14:textId="77777777" w:rsidR="008C67D2" w:rsidRPr="00743DA0" w:rsidRDefault="008C67D2" w:rsidP="008C67D2">
            <w:pPr>
              <w:rPr>
                <w:rFonts w:ascii="Arial" w:hAnsi="Arial" w:cs="Arial"/>
                <w:lang w:val="en-GB"/>
              </w:rPr>
            </w:pPr>
          </w:p>
        </w:tc>
        <w:tc>
          <w:tcPr>
            <w:tcW w:w="9213" w:type="dxa"/>
            <w:shd w:val="clear" w:color="auto" w:fill="auto"/>
            <w:vAlign w:val="center"/>
          </w:tcPr>
          <w:p w14:paraId="15CE3550" w14:textId="5BD1D442" w:rsidR="008C67D2" w:rsidRPr="00743DA0" w:rsidRDefault="00E6039A" w:rsidP="008C67D2">
            <w:pPr>
              <w:rPr>
                <w:rFonts w:ascii="Arial" w:hAnsi="Arial" w:cs="Arial"/>
                <w:b/>
                <w:sz w:val="20"/>
                <w:lang w:val="en-GB"/>
              </w:rPr>
            </w:pPr>
            <w:r w:rsidRPr="00743DA0">
              <w:rPr>
                <w:rFonts w:ascii="Arial" w:hAnsi="Arial" w:cs="Arial"/>
                <w:b/>
                <w:sz w:val="20"/>
                <w:lang w:val="en-GB"/>
              </w:rPr>
              <w:t>Illness</w:t>
            </w:r>
          </w:p>
          <w:p w14:paraId="22E008C5" w14:textId="6277C171" w:rsidR="008C67D2" w:rsidRPr="00743DA0" w:rsidRDefault="008C67D2" w:rsidP="008C67D2">
            <w:pPr>
              <w:rPr>
                <w:rFonts w:ascii="Arial" w:hAnsi="Arial" w:cs="Arial"/>
                <w:sz w:val="20"/>
                <w:lang w:val="en-GB"/>
              </w:rPr>
            </w:pPr>
            <w:r w:rsidRPr="00743DA0">
              <w:rPr>
                <w:rFonts w:ascii="Arial" w:hAnsi="Arial" w:cs="Arial"/>
                <w:sz w:val="20"/>
                <w:lang w:val="en-GB"/>
              </w:rPr>
              <w:t>(</w:t>
            </w:r>
            <w:r w:rsidR="00E6039A" w:rsidRPr="00743DA0">
              <w:rPr>
                <w:rFonts w:ascii="Arial" w:hAnsi="Arial" w:cs="Arial"/>
                <w:sz w:val="20"/>
                <w:lang w:val="en-GB"/>
              </w:rPr>
              <w:t xml:space="preserve">To be confirmed with a medical </w:t>
            </w:r>
            <w:r w:rsidR="00544AA3">
              <w:rPr>
                <w:rFonts w:ascii="Arial" w:hAnsi="Arial" w:cs="Arial"/>
                <w:sz w:val="20"/>
                <w:lang w:val="en-GB"/>
              </w:rPr>
              <w:t xml:space="preserve">or other official </w:t>
            </w:r>
            <w:r w:rsidR="00E6039A" w:rsidRPr="00743DA0">
              <w:rPr>
                <w:rFonts w:ascii="Arial" w:hAnsi="Arial" w:cs="Arial"/>
                <w:sz w:val="20"/>
                <w:lang w:val="en-GB"/>
              </w:rPr>
              <w:t>certificate</w:t>
            </w:r>
            <w:r w:rsidR="007955B8" w:rsidRPr="00743DA0">
              <w:rPr>
                <w:rFonts w:ascii="Arial" w:hAnsi="Arial" w:cs="Arial"/>
                <w:sz w:val="20"/>
                <w:lang w:val="en-GB"/>
              </w:rPr>
              <w:t>.</w:t>
            </w:r>
            <w:r w:rsidRPr="00743DA0">
              <w:rPr>
                <w:rFonts w:ascii="Arial" w:hAnsi="Arial" w:cs="Arial"/>
                <w:sz w:val="20"/>
                <w:lang w:val="en-GB"/>
              </w:rPr>
              <w:t>)</w:t>
            </w:r>
          </w:p>
        </w:tc>
      </w:tr>
      <w:tr w:rsidR="008C67D2" w:rsidRPr="00544AA3" w14:paraId="7DB6AE7F" w14:textId="77777777" w:rsidTr="00F55F1A">
        <w:trPr>
          <w:trHeight w:val="544"/>
        </w:trPr>
        <w:tc>
          <w:tcPr>
            <w:tcW w:w="852" w:type="dxa"/>
            <w:tcBorders>
              <w:bottom w:val="single" w:sz="4" w:space="0" w:color="auto"/>
            </w:tcBorders>
            <w:shd w:val="clear" w:color="auto" w:fill="auto"/>
            <w:vAlign w:val="center"/>
          </w:tcPr>
          <w:p w14:paraId="7E364E54" w14:textId="77777777" w:rsidR="008C67D2" w:rsidRPr="00743DA0" w:rsidRDefault="008C67D2" w:rsidP="008C67D2">
            <w:pPr>
              <w:rPr>
                <w:rFonts w:ascii="Arial" w:hAnsi="Arial" w:cs="Arial"/>
                <w:lang w:val="en-GB"/>
              </w:rPr>
            </w:pPr>
          </w:p>
        </w:tc>
        <w:tc>
          <w:tcPr>
            <w:tcW w:w="9213" w:type="dxa"/>
            <w:tcBorders>
              <w:bottom w:val="single" w:sz="4" w:space="0" w:color="auto"/>
            </w:tcBorders>
            <w:shd w:val="clear" w:color="auto" w:fill="auto"/>
            <w:vAlign w:val="center"/>
          </w:tcPr>
          <w:p w14:paraId="0467E228" w14:textId="33596B4A" w:rsidR="008C67D2" w:rsidRPr="00743DA0" w:rsidRDefault="007955B8" w:rsidP="008C67D2">
            <w:pPr>
              <w:tabs>
                <w:tab w:val="left" w:leader="dot" w:pos="8505"/>
              </w:tabs>
              <w:rPr>
                <w:rFonts w:ascii="Arial" w:hAnsi="Arial" w:cs="Arial"/>
                <w:b/>
                <w:sz w:val="20"/>
                <w:lang w:val="en-GB"/>
              </w:rPr>
            </w:pPr>
            <w:r w:rsidRPr="00743DA0">
              <w:rPr>
                <w:rFonts w:ascii="Arial" w:hAnsi="Arial" w:cs="Arial"/>
                <w:b/>
                <w:sz w:val="20"/>
                <w:lang w:val="en-GB"/>
              </w:rPr>
              <w:t>Other special reasons</w:t>
            </w:r>
          </w:p>
          <w:p w14:paraId="205BD2E7" w14:textId="64C3E04A" w:rsidR="008C67D2" w:rsidRPr="00743DA0" w:rsidRDefault="008C67D2" w:rsidP="008C67D2">
            <w:pPr>
              <w:rPr>
                <w:rFonts w:ascii="Arial" w:hAnsi="Arial" w:cs="Arial"/>
                <w:b/>
                <w:sz w:val="20"/>
                <w:lang w:val="en-GB"/>
              </w:rPr>
            </w:pPr>
            <w:r w:rsidRPr="00743DA0">
              <w:rPr>
                <w:rFonts w:ascii="Arial" w:hAnsi="Arial" w:cs="Arial"/>
                <w:sz w:val="20"/>
                <w:lang w:val="en-GB"/>
              </w:rPr>
              <w:t>(</w:t>
            </w:r>
            <w:r w:rsidR="007955B8" w:rsidRPr="00743DA0">
              <w:rPr>
                <w:rFonts w:ascii="Arial" w:hAnsi="Arial" w:cs="Arial"/>
                <w:sz w:val="20"/>
                <w:lang w:val="en-GB"/>
              </w:rPr>
              <w:t>To be confirmed with relevant documentation.</w:t>
            </w:r>
            <w:r w:rsidRPr="00743DA0">
              <w:rPr>
                <w:rFonts w:ascii="Arial" w:hAnsi="Arial" w:cs="Arial"/>
                <w:sz w:val="20"/>
                <w:lang w:val="en-GB"/>
              </w:rPr>
              <w:t>)</w:t>
            </w:r>
          </w:p>
        </w:tc>
      </w:tr>
      <w:tr w:rsidR="00F55F1A" w:rsidRPr="00544AA3" w14:paraId="1C6C9A5F" w14:textId="77777777" w:rsidTr="00F52CDB">
        <w:trPr>
          <w:trHeight w:val="2659"/>
        </w:trPr>
        <w:tc>
          <w:tcPr>
            <w:tcW w:w="10065" w:type="dxa"/>
            <w:gridSpan w:val="2"/>
            <w:tcBorders>
              <w:bottom w:val="single" w:sz="4" w:space="0" w:color="auto"/>
            </w:tcBorders>
            <w:shd w:val="clear" w:color="auto" w:fill="auto"/>
          </w:tcPr>
          <w:p w14:paraId="64514262" w14:textId="53BCC1E7" w:rsidR="00F55F1A" w:rsidRPr="00743DA0" w:rsidRDefault="007955B8" w:rsidP="00771479">
            <w:pPr>
              <w:rPr>
                <w:rFonts w:ascii="Arial" w:hAnsi="Arial" w:cs="Arial"/>
                <w:sz w:val="20"/>
                <w:lang w:val="en-GB"/>
              </w:rPr>
            </w:pPr>
            <w:r w:rsidRPr="00743DA0">
              <w:rPr>
                <w:rFonts w:ascii="Arial" w:hAnsi="Arial" w:cs="Arial"/>
                <w:sz w:val="20"/>
                <w:lang w:val="en-GB"/>
              </w:rPr>
              <w:t>Supplementary information from the applicant</w:t>
            </w:r>
            <w:r w:rsidR="00F55F1A" w:rsidRPr="00743DA0">
              <w:rPr>
                <w:rFonts w:ascii="Arial" w:hAnsi="Arial" w:cs="Arial"/>
                <w:sz w:val="20"/>
                <w:lang w:val="en-GB"/>
              </w:rPr>
              <w:t>:</w:t>
            </w:r>
          </w:p>
        </w:tc>
      </w:tr>
    </w:tbl>
    <w:p w14:paraId="3E56F2DB" w14:textId="11BD1933" w:rsidR="008443F0" w:rsidRPr="00743DA0" w:rsidRDefault="008443F0" w:rsidP="000B2A00">
      <w:pPr>
        <w:rPr>
          <w:rFonts w:ascii="Arial" w:hAnsi="Arial" w:cs="Arial"/>
          <w:lang w:val="en-GB"/>
        </w:rPr>
      </w:pPr>
    </w:p>
    <w:p w14:paraId="28AF83DE" w14:textId="77777777" w:rsidR="008443F0" w:rsidRPr="00743DA0" w:rsidRDefault="008443F0" w:rsidP="000B2A00">
      <w:pPr>
        <w:rPr>
          <w:rFonts w:ascii="Arial" w:hAnsi="Arial" w:cs="Arial"/>
          <w:lang w:val="en-GB"/>
        </w:rPr>
      </w:pPr>
    </w:p>
    <w:p w14:paraId="706299FC" w14:textId="0C822CBF" w:rsidR="008443F0" w:rsidRPr="00743DA0" w:rsidRDefault="008443F0" w:rsidP="008443F0">
      <w:pPr>
        <w:tabs>
          <w:tab w:val="left" w:leader="dot" w:pos="4536"/>
          <w:tab w:val="left" w:leader="dot" w:pos="7088"/>
          <w:tab w:val="left" w:leader="dot" w:pos="8789"/>
        </w:tabs>
        <w:ind w:left="-426"/>
        <w:rPr>
          <w:rFonts w:ascii="Arial" w:hAnsi="Arial" w:cs="Arial"/>
          <w:lang w:val="en-GB"/>
        </w:rPr>
      </w:pPr>
      <w:r w:rsidRPr="00743DA0">
        <w:rPr>
          <w:rFonts w:ascii="Arial" w:hAnsi="Arial" w:cs="Arial"/>
          <w:b/>
          <w:sz w:val="20"/>
          <w:lang w:val="en-GB"/>
        </w:rPr>
        <w:t xml:space="preserve">2. </w:t>
      </w:r>
      <w:r w:rsidR="007955B8" w:rsidRPr="00743DA0">
        <w:rPr>
          <w:rFonts w:ascii="Arial" w:hAnsi="Arial" w:cs="Arial"/>
          <w:b/>
          <w:sz w:val="20"/>
          <w:lang w:val="en-GB"/>
        </w:rPr>
        <w:t>Application to extend the period of study</w:t>
      </w:r>
      <w:r w:rsidR="00F55F1A" w:rsidRPr="00743DA0">
        <w:rPr>
          <w:rFonts w:ascii="Arial" w:hAnsi="Arial" w:cs="Arial"/>
          <w:b/>
          <w:sz w:val="20"/>
          <w:lang w:val="en-GB"/>
        </w:rPr>
        <w:t xml:space="preserve">: </w:t>
      </w:r>
      <w:r w:rsidRPr="00743DA0">
        <w:rPr>
          <w:rFonts w:ascii="Arial" w:hAnsi="Arial" w:cs="Arial"/>
          <w:b/>
          <w:sz w:val="20"/>
          <w:lang w:val="en-GB"/>
        </w:rPr>
        <w:t>fr</w:t>
      </w:r>
      <w:r w:rsidR="007955B8" w:rsidRPr="00743DA0">
        <w:rPr>
          <w:rFonts w:ascii="Arial" w:hAnsi="Arial" w:cs="Arial"/>
          <w:b/>
          <w:sz w:val="20"/>
          <w:lang w:val="en-GB"/>
        </w:rPr>
        <w:t>om date</w:t>
      </w:r>
      <w:r w:rsidR="00D13F45" w:rsidRPr="00743DA0">
        <w:rPr>
          <w:rFonts w:ascii="Arial" w:hAnsi="Arial" w:cs="Arial"/>
          <w:b/>
          <w:sz w:val="20"/>
          <w:lang w:val="en-GB"/>
        </w:rPr>
        <w:t xml:space="preserve">_ _ _ _ _ _ _ _ _ _ _ </w:t>
      </w:r>
      <w:r w:rsidRPr="00743DA0">
        <w:rPr>
          <w:rFonts w:ascii="Arial" w:hAnsi="Arial" w:cs="Arial"/>
          <w:b/>
          <w:sz w:val="20"/>
          <w:lang w:val="en-GB"/>
        </w:rPr>
        <w:t>t</w:t>
      </w:r>
      <w:r w:rsidR="007955B8" w:rsidRPr="00743DA0">
        <w:rPr>
          <w:rFonts w:ascii="Arial" w:hAnsi="Arial" w:cs="Arial"/>
          <w:b/>
          <w:sz w:val="20"/>
          <w:lang w:val="en-GB"/>
        </w:rPr>
        <w:t>o</w:t>
      </w:r>
      <w:r w:rsidRPr="00743DA0">
        <w:rPr>
          <w:rFonts w:ascii="Arial" w:hAnsi="Arial" w:cs="Arial"/>
          <w:b/>
          <w:sz w:val="20"/>
          <w:lang w:val="en-GB"/>
        </w:rPr>
        <w:t xml:space="preserve"> dat</w:t>
      </w:r>
      <w:r w:rsidR="007955B8" w:rsidRPr="00743DA0">
        <w:rPr>
          <w:rFonts w:ascii="Arial" w:hAnsi="Arial" w:cs="Arial"/>
          <w:b/>
          <w:sz w:val="20"/>
          <w:lang w:val="en-GB"/>
        </w:rPr>
        <w:t>e</w:t>
      </w:r>
      <w:r w:rsidRPr="00743DA0">
        <w:rPr>
          <w:rFonts w:ascii="Arial" w:hAnsi="Arial" w:cs="Arial"/>
          <w:b/>
          <w:sz w:val="20"/>
          <w:lang w:val="en-GB"/>
        </w:rPr>
        <w:t xml:space="preserve"> </w:t>
      </w:r>
      <w:r w:rsidR="00D13F45" w:rsidRPr="00743DA0">
        <w:rPr>
          <w:rFonts w:ascii="Arial" w:hAnsi="Arial" w:cs="Arial"/>
          <w:b/>
          <w:sz w:val="20"/>
          <w:lang w:val="en-GB"/>
        </w:rPr>
        <w:t xml:space="preserve">_ _ _ _ _ _ _ _ _ _ </w:t>
      </w:r>
      <w:r w:rsidR="00D13F45" w:rsidRPr="00743DA0">
        <w:rPr>
          <w:rFonts w:ascii="Arial" w:hAnsi="Arial" w:cs="Arial"/>
          <w:b/>
          <w:lang w:val="en-GB"/>
        </w:rPr>
        <w:t>_</w:t>
      </w:r>
    </w:p>
    <w:p w14:paraId="11BA5D8C" w14:textId="77777777" w:rsidR="008443F0" w:rsidRPr="00743DA0" w:rsidRDefault="008443F0" w:rsidP="000B2A00">
      <w:pPr>
        <w:rPr>
          <w:rFonts w:ascii="Arial" w:hAnsi="Arial" w:cs="Arial"/>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8443F0" w:rsidRPr="00544AA3" w14:paraId="52BEB023" w14:textId="77777777" w:rsidTr="00F52CDB">
        <w:trPr>
          <w:cantSplit/>
          <w:trHeight w:val="653"/>
        </w:trPr>
        <w:tc>
          <w:tcPr>
            <w:tcW w:w="10065" w:type="dxa"/>
            <w:tcBorders>
              <w:bottom w:val="single" w:sz="4" w:space="0" w:color="auto"/>
            </w:tcBorders>
            <w:shd w:val="clear" w:color="auto" w:fill="D9D9D9"/>
          </w:tcPr>
          <w:p w14:paraId="35A38739" w14:textId="23A86C6B" w:rsidR="008443F0" w:rsidRPr="00743DA0" w:rsidRDefault="007955B8" w:rsidP="00F52CDB">
            <w:pPr>
              <w:rPr>
                <w:rFonts w:ascii="Arial" w:hAnsi="Arial" w:cs="Arial"/>
                <w:b/>
                <w:sz w:val="20"/>
                <w:szCs w:val="20"/>
                <w:lang w:val="en-GB"/>
              </w:rPr>
            </w:pPr>
            <w:r w:rsidRPr="00743DA0">
              <w:rPr>
                <w:rFonts w:ascii="Arial" w:hAnsi="Arial" w:cs="Arial"/>
                <w:b/>
                <w:sz w:val="20"/>
                <w:szCs w:val="20"/>
                <w:lang w:val="en-GB"/>
              </w:rPr>
              <w:lastRenderedPageBreak/>
              <w:t xml:space="preserve">I hereby apply to change the study progression in accordance with the Regulations relating to Admissions, Studies, Examinations and Degrees at VID Specialized University, </w:t>
            </w:r>
            <w:r w:rsidRPr="00544AA3">
              <w:rPr>
                <w:rFonts w:ascii="Arial" w:hAnsi="Arial" w:cs="Arial"/>
                <w:b/>
                <w:sz w:val="20"/>
                <w:szCs w:val="20"/>
                <w:lang w:val="en-GB"/>
              </w:rPr>
              <w:t xml:space="preserve">Chapter 4, </w:t>
            </w:r>
            <w:r w:rsidR="00743DA0" w:rsidRPr="00544AA3">
              <w:rPr>
                <w:rFonts w:ascii="Arial" w:hAnsi="Arial" w:cs="Arial"/>
                <w:b/>
                <w:sz w:val="20"/>
                <w:szCs w:val="20"/>
                <w:lang w:val="en-GB"/>
              </w:rPr>
              <w:t>S</w:t>
            </w:r>
            <w:r w:rsidRPr="00544AA3">
              <w:rPr>
                <w:rFonts w:ascii="Arial" w:hAnsi="Arial" w:cs="Arial"/>
                <w:b/>
                <w:sz w:val="20"/>
                <w:szCs w:val="20"/>
                <w:lang w:val="en-GB"/>
              </w:rPr>
              <w:t xml:space="preserve">ection 14, </w:t>
            </w:r>
            <w:r w:rsidR="00743DA0" w:rsidRPr="00544AA3">
              <w:rPr>
                <w:rFonts w:ascii="Arial" w:hAnsi="Arial" w:cs="Arial"/>
                <w:b/>
                <w:sz w:val="20"/>
                <w:szCs w:val="20"/>
                <w:lang w:val="en-GB"/>
              </w:rPr>
              <w:t>Subsections</w:t>
            </w:r>
            <w:r w:rsidRPr="00544AA3">
              <w:rPr>
                <w:rFonts w:ascii="Arial" w:hAnsi="Arial" w:cs="Arial"/>
                <w:b/>
                <w:sz w:val="20"/>
                <w:szCs w:val="20"/>
                <w:lang w:val="en-GB"/>
              </w:rPr>
              <w:t xml:space="preserve"> 1–3</w:t>
            </w:r>
            <w:r w:rsidR="008443F0" w:rsidRPr="00544AA3">
              <w:rPr>
                <w:rFonts w:ascii="Arial" w:hAnsi="Arial" w:cs="Arial"/>
                <w:b/>
                <w:sz w:val="20"/>
                <w:szCs w:val="20"/>
                <w:lang w:val="en-GB"/>
              </w:rPr>
              <w:t>:</w:t>
            </w:r>
          </w:p>
          <w:p w14:paraId="6451D444" w14:textId="6E1E4DE0" w:rsidR="007955B8" w:rsidRPr="00743DA0" w:rsidRDefault="007955B8" w:rsidP="007955B8">
            <w:pPr>
              <w:rPr>
                <w:rFonts w:ascii="Arial" w:hAnsi="Arial" w:cs="Arial"/>
                <w:i/>
                <w:iCs/>
                <w:sz w:val="20"/>
                <w:szCs w:val="20"/>
                <w:lang w:val="en-GB"/>
              </w:rPr>
            </w:pPr>
            <w:r w:rsidRPr="00743DA0">
              <w:rPr>
                <w:rFonts w:ascii="Arial" w:hAnsi="Arial" w:cs="Arial"/>
                <w:i/>
                <w:iCs/>
                <w:sz w:val="20"/>
                <w:szCs w:val="20"/>
                <w:lang w:val="en-GB"/>
              </w:rPr>
              <w:t>‘(1) A student who has accepted an offer of a place has a right to study according to the nominal length of study/the prescribed progress of study for the relevant full- or part-time programme to which the student is admitted.</w:t>
            </w:r>
          </w:p>
          <w:p w14:paraId="324921E0" w14:textId="20E78C0F" w:rsidR="007955B8" w:rsidRPr="00743DA0" w:rsidRDefault="007955B8" w:rsidP="007955B8">
            <w:pPr>
              <w:rPr>
                <w:rFonts w:ascii="Arial" w:hAnsi="Arial" w:cs="Arial"/>
                <w:i/>
                <w:iCs/>
                <w:sz w:val="20"/>
                <w:szCs w:val="20"/>
                <w:lang w:val="en-GB"/>
              </w:rPr>
            </w:pPr>
            <w:r w:rsidRPr="00743DA0">
              <w:rPr>
                <w:rFonts w:ascii="Arial" w:hAnsi="Arial" w:cs="Arial"/>
                <w:i/>
                <w:iCs/>
                <w:sz w:val="20"/>
                <w:szCs w:val="20"/>
                <w:lang w:val="en-GB"/>
              </w:rPr>
              <w:t>(2) The right to study can be retained for up to 50% beyond the nominal length of study or organized study progression. This time frame does not include postponed start of studies, exclusion from VID Specialized University or leaves of absence under Section 16 of these regulations.</w:t>
            </w:r>
          </w:p>
          <w:p w14:paraId="36AE2B44" w14:textId="72E5F8BD" w:rsidR="008443F0" w:rsidRPr="00743DA0" w:rsidRDefault="007955B8" w:rsidP="00CE1F9A">
            <w:pPr>
              <w:rPr>
                <w:rFonts w:ascii="Arial" w:hAnsi="Arial" w:cs="Arial"/>
                <w:i/>
                <w:sz w:val="20"/>
                <w:szCs w:val="20"/>
                <w:lang w:val="en-GB"/>
              </w:rPr>
            </w:pPr>
            <w:r w:rsidRPr="00743DA0">
              <w:rPr>
                <w:rFonts w:ascii="Arial" w:hAnsi="Arial" w:cs="Arial"/>
                <w:i/>
                <w:iCs/>
                <w:sz w:val="20"/>
                <w:szCs w:val="20"/>
                <w:lang w:val="en-GB"/>
              </w:rPr>
              <w:t>(3)</w:t>
            </w:r>
            <w:r w:rsidR="00CE1F9A" w:rsidRPr="00743DA0">
              <w:rPr>
                <w:rFonts w:ascii="Arial" w:hAnsi="Arial" w:cs="Arial"/>
                <w:i/>
                <w:iCs/>
                <w:sz w:val="20"/>
                <w:szCs w:val="20"/>
                <w:lang w:val="en-GB"/>
              </w:rPr>
              <w:t xml:space="preserve"> </w:t>
            </w:r>
            <w:r w:rsidRPr="00743DA0">
              <w:rPr>
                <w:rFonts w:ascii="Arial" w:hAnsi="Arial" w:cs="Arial"/>
                <w:i/>
                <w:iCs/>
                <w:sz w:val="20"/>
                <w:szCs w:val="20"/>
                <w:lang w:val="en-GB"/>
              </w:rPr>
              <w:t>The student may apply to enter into an agreement with VID Specialized University concerning a change in the progress of their studies, but the agreement may not permit the student to spend more than 50% beyond the nominal length of study, cf. Subsection 2</w:t>
            </w:r>
            <w:r w:rsidR="00525B51" w:rsidRPr="00743DA0">
              <w:rPr>
                <w:rFonts w:ascii="Arial" w:hAnsi="Arial" w:cs="Arial"/>
                <w:i/>
                <w:sz w:val="20"/>
                <w:szCs w:val="20"/>
                <w:lang w:val="en-GB"/>
              </w:rPr>
              <w:t>.</w:t>
            </w:r>
            <w:r w:rsidR="00CE1F9A" w:rsidRPr="00743DA0">
              <w:rPr>
                <w:rFonts w:ascii="Arial" w:hAnsi="Arial" w:cs="Arial"/>
                <w:i/>
                <w:sz w:val="20"/>
                <w:szCs w:val="20"/>
                <w:lang w:val="en-GB"/>
              </w:rPr>
              <w:t>’</w:t>
            </w:r>
          </w:p>
        </w:tc>
      </w:tr>
      <w:tr w:rsidR="008443F0" w:rsidRPr="00544AA3" w14:paraId="4C27B53C" w14:textId="77777777" w:rsidTr="00F55F1A">
        <w:trPr>
          <w:cantSplit/>
          <w:trHeight w:val="2517"/>
        </w:trPr>
        <w:tc>
          <w:tcPr>
            <w:tcW w:w="10065" w:type="dxa"/>
            <w:tcBorders>
              <w:bottom w:val="single" w:sz="4" w:space="0" w:color="auto"/>
            </w:tcBorders>
          </w:tcPr>
          <w:p w14:paraId="7877FFC9" w14:textId="26AD819E" w:rsidR="008443F0" w:rsidRPr="00743DA0" w:rsidRDefault="00CE1F9A" w:rsidP="00F52CDB">
            <w:pPr>
              <w:rPr>
                <w:rFonts w:ascii="Arial" w:hAnsi="Arial" w:cs="Arial"/>
                <w:sz w:val="20"/>
                <w:szCs w:val="20"/>
                <w:lang w:val="en-GB"/>
              </w:rPr>
            </w:pPr>
            <w:r w:rsidRPr="00743DA0">
              <w:rPr>
                <w:rFonts w:ascii="Arial" w:hAnsi="Arial" w:cs="Arial"/>
                <w:sz w:val="20"/>
                <w:szCs w:val="20"/>
                <w:lang w:val="en-GB"/>
              </w:rPr>
              <w:t>Supplementary information from the applicant</w:t>
            </w:r>
            <w:r w:rsidR="008443F0" w:rsidRPr="00743DA0">
              <w:rPr>
                <w:rFonts w:ascii="Arial" w:hAnsi="Arial" w:cs="Arial"/>
                <w:sz w:val="20"/>
                <w:szCs w:val="20"/>
                <w:lang w:val="en-GB"/>
              </w:rPr>
              <w:t>:</w:t>
            </w:r>
          </w:p>
          <w:p w14:paraId="2E9CB064" w14:textId="77777777" w:rsidR="008443F0" w:rsidRPr="00743DA0" w:rsidRDefault="008443F0" w:rsidP="00F52CDB">
            <w:pPr>
              <w:rPr>
                <w:rFonts w:ascii="Arial" w:hAnsi="Arial" w:cs="Arial"/>
                <w:sz w:val="20"/>
                <w:szCs w:val="20"/>
                <w:lang w:val="en-GB"/>
              </w:rPr>
            </w:pPr>
          </w:p>
        </w:tc>
      </w:tr>
    </w:tbl>
    <w:p w14:paraId="2A608E86" w14:textId="77777777" w:rsidR="008443F0" w:rsidRPr="00743DA0" w:rsidRDefault="008443F0" w:rsidP="000B2A00">
      <w:pPr>
        <w:rPr>
          <w:rFonts w:ascii="Arial" w:hAnsi="Arial" w:cs="Arial"/>
          <w:sz w:val="20"/>
          <w:szCs w:val="20"/>
          <w:lang w:val="en-GB"/>
        </w:rPr>
      </w:pPr>
    </w:p>
    <w:p w14:paraId="49DCDE16" w14:textId="647CD2C7" w:rsidR="00CE1F9A" w:rsidRPr="00743DA0" w:rsidRDefault="00CE1F9A" w:rsidP="00A31A82">
      <w:pPr>
        <w:ind w:left="-426"/>
        <w:rPr>
          <w:rFonts w:ascii="Arial" w:hAnsi="Arial" w:cs="Arial"/>
          <w:bCs/>
          <w:sz w:val="20"/>
          <w:szCs w:val="20"/>
          <w:lang w:val="en-GB"/>
        </w:rPr>
      </w:pPr>
      <w:r w:rsidRPr="00743DA0">
        <w:rPr>
          <w:rFonts w:ascii="Arial" w:hAnsi="Arial" w:cs="Arial"/>
          <w:bCs/>
          <w:sz w:val="20"/>
          <w:szCs w:val="20"/>
          <w:lang w:val="en-GB"/>
        </w:rPr>
        <w:t xml:space="preserve">If you apply for leave of absence during </w:t>
      </w:r>
      <w:r w:rsidR="00743DA0" w:rsidRPr="00743DA0">
        <w:rPr>
          <w:rFonts w:ascii="Arial" w:hAnsi="Arial" w:cs="Arial"/>
          <w:bCs/>
          <w:sz w:val="20"/>
          <w:szCs w:val="20"/>
          <w:lang w:val="en-GB"/>
        </w:rPr>
        <w:t>a</w:t>
      </w:r>
      <w:r w:rsidRPr="00743DA0">
        <w:rPr>
          <w:rFonts w:ascii="Arial" w:hAnsi="Arial" w:cs="Arial"/>
          <w:bCs/>
          <w:sz w:val="20"/>
          <w:szCs w:val="20"/>
          <w:lang w:val="en-GB"/>
        </w:rPr>
        <w:t xml:space="preserve"> semester, the tuition and semester fees </w:t>
      </w:r>
      <w:r w:rsidR="00544AA3">
        <w:rPr>
          <w:rFonts w:ascii="Arial" w:hAnsi="Arial" w:cs="Arial"/>
          <w:bCs/>
          <w:sz w:val="20"/>
          <w:szCs w:val="20"/>
          <w:lang w:val="en-GB"/>
        </w:rPr>
        <w:t xml:space="preserve">for that semester </w:t>
      </w:r>
      <w:r w:rsidRPr="00743DA0">
        <w:rPr>
          <w:rFonts w:ascii="Arial" w:hAnsi="Arial" w:cs="Arial"/>
          <w:bCs/>
          <w:sz w:val="20"/>
          <w:szCs w:val="20"/>
          <w:lang w:val="en-GB"/>
        </w:rPr>
        <w:t>will not be refunded.</w:t>
      </w:r>
    </w:p>
    <w:p w14:paraId="72A33659" w14:textId="0ED1123A" w:rsidR="00CE1F9A" w:rsidRPr="00743DA0" w:rsidRDefault="00CE1F9A" w:rsidP="00A31A82">
      <w:pPr>
        <w:ind w:left="-426"/>
        <w:rPr>
          <w:rFonts w:ascii="Arial" w:hAnsi="Arial" w:cs="Arial"/>
          <w:bCs/>
          <w:sz w:val="20"/>
          <w:szCs w:val="20"/>
          <w:lang w:val="en-GB"/>
        </w:rPr>
      </w:pPr>
      <w:r w:rsidRPr="00743DA0">
        <w:rPr>
          <w:rFonts w:ascii="Arial" w:hAnsi="Arial" w:cs="Arial"/>
          <w:bCs/>
          <w:sz w:val="20"/>
          <w:szCs w:val="20"/>
          <w:lang w:val="en-GB"/>
        </w:rPr>
        <w:t xml:space="preserve">If you wish to take an exam during the leave period, you must pay the semester fee for the semester in which the exam </w:t>
      </w:r>
      <w:r w:rsidR="00544AA3">
        <w:rPr>
          <w:rFonts w:ascii="Arial" w:hAnsi="Arial" w:cs="Arial"/>
          <w:bCs/>
          <w:sz w:val="20"/>
          <w:szCs w:val="20"/>
          <w:lang w:val="en-GB"/>
        </w:rPr>
        <w:t>is</w:t>
      </w:r>
      <w:r w:rsidRPr="00743DA0">
        <w:rPr>
          <w:rFonts w:ascii="Arial" w:hAnsi="Arial" w:cs="Arial"/>
          <w:bCs/>
          <w:sz w:val="20"/>
          <w:szCs w:val="20"/>
          <w:lang w:val="en-GB"/>
        </w:rPr>
        <w:t xml:space="preserve"> held.</w:t>
      </w:r>
    </w:p>
    <w:p w14:paraId="7A68DD27" w14:textId="3CA49B86" w:rsidR="00CE1F9A" w:rsidRPr="00743DA0" w:rsidRDefault="00CE1F9A" w:rsidP="00A31A82">
      <w:pPr>
        <w:ind w:left="-426"/>
        <w:rPr>
          <w:rFonts w:ascii="Arial" w:hAnsi="Arial" w:cs="Arial"/>
          <w:bCs/>
          <w:sz w:val="20"/>
          <w:szCs w:val="20"/>
          <w:lang w:val="en-GB"/>
        </w:rPr>
      </w:pPr>
      <w:r w:rsidRPr="00743DA0">
        <w:rPr>
          <w:rFonts w:ascii="Arial" w:hAnsi="Arial" w:cs="Arial"/>
          <w:bCs/>
          <w:sz w:val="20"/>
          <w:szCs w:val="20"/>
          <w:lang w:val="en-GB"/>
        </w:rPr>
        <w:t xml:space="preserve">If you wish to terminate your studies, please send notification of this by </w:t>
      </w:r>
      <w:r w:rsidRPr="00743DA0">
        <w:rPr>
          <w:rFonts w:ascii="Arial" w:hAnsi="Arial" w:cs="Arial"/>
          <w:b/>
          <w:sz w:val="20"/>
          <w:szCs w:val="20"/>
          <w:lang w:val="en-GB"/>
        </w:rPr>
        <w:t>1 November</w:t>
      </w:r>
      <w:r w:rsidRPr="00743DA0">
        <w:rPr>
          <w:rFonts w:ascii="Arial" w:hAnsi="Arial" w:cs="Arial"/>
          <w:bCs/>
          <w:sz w:val="20"/>
          <w:szCs w:val="20"/>
          <w:lang w:val="en-GB"/>
        </w:rPr>
        <w:t xml:space="preserve"> for the spring semester and </w:t>
      </w:r>
      <w:r w:rsidRPr="00743DA0">
        <w:rPr>
          <w:rFonts w:ascii="Arial" w:hAnsi="Arial" w:cs="Arial"/>
          <w:b/>
          <w:sz w:val="20"/>
          <w:szCs w:val="20"/>
          <w:lang w:val="en-GB"/>
        </w:rPr>
        <w:t>1 June</w:t>
      </w:r>
      <w:r w:rsidRPr="00743DA0">
        <w:rPr>
          <w:rFonts w:ascii="Arial" w:hAnsi="Arial" w:cs="Arial"/>
          <w:bCs/>
          <w:sz w:val="20"/>
          <w:szCs w:val="20"/>
          <w:lang w:val="en-GB"/>
        </w:rPr>
        <w:t xml:space="preserve"> for the autumn semester.</w:t>
      </w:r>
    </w:p>
    <w:p w14:paraId="23F925DE" w14:textId="77777777" w:rsidR="00CE1F9A" w:rsidRPr="00743DA0" w:rsidRDefault="00CE1F9A" w:rsidP="00CE1F9A">
      <w:pPr>
        <w:ind w:left="-426"/>
        <w:rPr>
          <w:rFonts w:ascii="Arial" w:hAnsi="Arial" w:cs="Arial"/>
          <w:bCs/>
          <w:sz w:val="20"/>
          <w:szCs w:val="20"/>
          <w:lang w:val="en-GB"/>
        </w:rPr>
      </w:pPr>
    </w:p>
    <w:p w14:paraId="0A47DBF9" w14:textId="144DEF88" w:rsidR="00F55F1A" w:rsidRPr="00743DA0" w:rsidRDefault="00CE1F9A" w:rsidP="00F55F1A">
      <w:pPr>
        <w:ind w:left="-426"/>
        <w:rPr>
          <w:rFonts w:ascii="Arial" w:hAnsi="Arial" w:cs="Arial"/>
          <w:bCs/>
          <w:sz w:val="20"/>
          <w:szCs w:val="20"/>
          <w:lang w:val="en-GB"/>
        </w:rPr>
      </w:pPr>
      <w:r w:rsidRPr="00743DA0">
        <w:rPr>
          <w:rFonts w:ascii="Arial" w:hAnsi="Arial" w:cs="Arial"/>
          <w:bCs/>
          <w:sz w:val="20"/>
          <w:szCs w:val="20"/>
          <w:lang w:val="en-GB"/>
        </w:rPr>
        <w:t>Signature</w:t>
      </w:r>
      <w:r w:rsidR="00F55F1A" w:rsidRPr="00743DA0">
        <w:rPr>
          <w:rFonts w:ascii="Arial" w:hAnsi="Arial" w:cs="Arial"/>
          <w:bCs/>
          <w:sz w:val="20"/>
          <w:szCs w:val="20"/>
          <w:lang w:val="en-GB"/>
        </w:rPr>
        <w:t>:</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7087"/>
      </w:tblGrid>
      <w:tr w:rsidR="00F55F1A" w:rsidRPr="00544AA3" w14:paraId="00F55782" w14:textId="77777777" w:rsidTr="00F52CDB">
        <w:trPr>
          <w:trHeight w:val="200"/>
        </w:trPr>
        <w:tc>
          <w:tcPr>
            <w:tcW w:w="10065" w:type="dxa"/>
            <w:gridSpan w:val="2"/>
            <w:tcBorders>
              <w:top w:val="single" w:sz="4" w:space="0" w:color="auto"/>
              <w:left w:val="single" w:sz="4" w:space="0" w:color="auto"/>
              <w:bottom w:val="single" w:sz="4" w:space="0" w:color="auto"/>
              <w:right w:val="single" w:sz="4" w:space="0" w:color="auto"/>
            </w:tcBorders>
            <w:shd w:val="clear" w:color="000000" w:fill="auto"/>
          </w:tcPr>
          <w:p w14:paraId="1D23481B" w14:textId="1D3C2AF0" w:rsidR="00CE1F9A" w:rsidRPr="00743DA0" w:rsidRDefault="00CE1F9A" w:rsidP="00CE1F9A">
            <w:pPr>
              <w:rPr>
                <w:rFonts w:ascii="Arial" w:hAnsi="Arial" w:cs="Arial"/>
                <w:bCs/>
                <w:sz w:val="20"/>
                <w:szCs w:val="20"/>
                <w:lang w:val="en-GB"/>
              </w:rPr>
            </w:pPr>
            <w:r w:rsidRPr="00743DA0">
              <w:rPr>
                <w:rFonts w:ascii="Arial" w:hAnsi="Arial" w:cs="Arial"/>
                <w:bCs/>
                <w:sz w:val="20"/>
                <w:szCs w:val="20"/>
                <w:lang w:val="en-GB"/>
              </w:rPr>
              <w:t>I have applied for leave of absence or a change to my study progression. I have read and understood the following:</w:t>
            </w:r>
          </w:p>
          <w:p w14:paraId="6D91EC01" w14:textId="26329C5C" w:rsidR="00CE1F9A" w:rsidRPr="00743DA0" w:rsidRDefault="00CE1F9A" w:rsidP="00CE1F9A">
            <w:pPr>
              <w:rPr>
                <w:rFonts w:ascii="Arial" w:hAnsi="Arial" w:cs="Arial"/>
                <w:bCs/>
                <w:sz w:val="20"/>
                <w:szCs w:val="20"/>
                <w:lang w:val="en-GB"/>
              </w:rPr>
            </w:pPr>
            <w:r w:rsidRPr="00743DA0">
              <w:rPr>
                <w:rFonts w:ascii="Arial" w:hAnsi="Arial" w:cs="Arial"/>
                <w:bCs/>
                <w:sz w:val="20"/>
                <w:szCs w:val="20"/>
                <w:lang w:val="en-GB"/>
              </w:rPr>
              <w:t xml:space="preserve">Changes may be made to </w:t>
            </w:r>
            <w:r w:rsidR="00EF564D" w:rsidRPr="00743DA0">
              <w:rPr>
                <w:rFonts w:ascii="Arial" w:hAnsi="Arial" w:cs="Arial"/>
                <w:bCs/>
                <w:sz w:val="20"/>
                <w:szCs w:val="20"/>
                <w:lang w:val="en-GB"/>
              </w:rPr>
              <w:t>programme descriptions</w:t>
            </w:r>
            <w:r w:rsidRPr="00743DA0">
              <w:rPr>
                <w:rFonts w:ascii="Arial" w:hAnsi="Arial" w:cs="Arial"/>
                <w:bCs/>
                <w:sz w:val="20"/>
                <w:szCs w:val="20"/>
                <w:lang w:val="en-GB"/>
              </w:rPr>
              <w:t xml:space="preserve"> that lead to problems </w:t>
            </w:r>
            <w:r w:rsidR="00544AA3">
              <w:rPr>
                <w:rFonts w:ascii="Arial" w:hAnsi="Arial" w:cs="Arial"/>
                <w:bCs/>
                <w:sz w:val="20"/>
                <w:szCs w:val="20"/>
                <w:lang w:val="en-GB"/>
              </w:rPr>
              <w:t>matching up the new requirements with my earlier</w:t>
            </w:r>
            <w:r w:rsidR="00EF564D" w:rsidRPr="00743DA0">
              <w:rPr>
                <w:rFonts w:ascii="Arial" w:hAnsi="Arial" w:cs="Arial"/>
                <w:bCs/>
                <w:sz w:val="20"/>
                <w:szCs w:val="20"/>
                <w:lang w:val="en-GB"/>
              </w:rPr>
              <w:t xml:space="preserve"> studies </w:t>
            </w:r>
            <w:r w:rsidRPr="00743DA0">
              <w:rPr>
                <w:rFonts w:ascii="Arial" w:hAnsi="Arial" w:cs="Arial"/>
                <w:bCs/>
                <w:sz w:val="20"/>
                <w:szCs w:val="20"/>
                <w:lang w:val="en-GB"/>
              </w:rPr>
              <w:t xml:space="preserve">when I return from leave (for example, changes in </w:t>
            </w:r>
            <w:r w:rsidR="00EF564D" w:rsidRPr="00743DA0">
              <w:rPr>
                <w:rFonts w:ascii="Arial" w:hAnsi="Arial" w:cs="Arial"/>
                <w:bCs/>
                <w:sz w:val="20"/>
                <w:szCs w:val="20"/>
                <w:lang w:val="en-GB"/>
              </w:rPr>
              <w:t xml:space="preserve">the </w:t>
            </w:r>
            <w:r w:rsidRPr="00743DA0">
              <w:rPr>
                <w:rFonts w:ascii="Arial" w:hAnsi="Arial" w:cs="Arial"/>
                <w:bCs/>
                <w:sz w:val="20"/>
                <w:szCs w:val="20"/>
                <w:lang w:val="en-GB"/>
              </w:rPr>
              <w:t xml:space="preserve">syllabus, </w:t>
            </w:r>
            <w:r w:rsidR="00EF564D" w:rsidRPr="00743DA0">
              <w:rPr>
                <w:rFonts w:ascii="Arial" w:hAnsi="Arial" w:cs="Arial"/>
                <w:bCs/>
                <w:sz w:val="20"/>
                <w:szCs w:val="20"/>
                <w:lang w:val="en-GB"/>
              </w:rPr>
              <w:t>coursework</w:t>
            </w:r>
            <w:r w:rsidRPr="00743DA0">
              <w:rPr>
                <w:rFonts w:ascii="Arial" w:hAnsi="Arial" w:cs="Arial"/>
                <w:bCs/>
                <w:sz w:val="20"/>
                <w:szCs w:val="20"/>
                <w:lang w:val="en-GB"/>
              </w:rPr>
              <w:t xml:space="preserve"> requirements and </w:t>
            </w:r>
            <w:r w:rsidR="00EF564D" w:rsidRPr="00743DA0">
              <w:rPr>
                <w:rFonts w:ascii="Arial" w:hAnsi="Arial" w:cs="Arial"/>
                <w:bCs/>
                <w:sz w:val="20"/>
                <w:szCs w:val="20"/>
                <w:lang w:val="en-GB"/>
              </w:rPr>
              <w:t xml:space="preserve">form of </w:t>
            </w:r>
            <w:r w:rsidRPr="00743DA0">
              <w:rPr>
                <w:rFonts w:ascii="Arial" w:hAnsi="Arial" w:cs="Arial"/>
                <w:bCs/>
                <w:sz w:val="20"/>
                <w:szCs w:val="20"/>
                <w:lang w:val="en-GB"/>
              </w:rPr>
              <w:t>exam</w:t>
            </w:r>
            <w:r w:rsidR="00EF564D" w:rsidRPr="00743DA0">
              <w:rPr>
                <w:rFonts w:ascii="Arial" w:hAnsi="Arial" w:cs="Arial"/>
                <w:bCs/>
                <w:sz w:val="20"/>
                <w:szCs w:val="20"/>
                <w:lang w:val="en-GB"/>
              </w:rPr>
              <w:t>ination</w:t>
            </w:r>
            <w:r w:rsidRPr="00743DA0">
              <w:rPr>
                <w:rFonts w:ascii="Arial" w:hAnsi="Arial" w:cs="Arial"/>
                <w:bCs/>
                <w:sz w:val="20"/>
                <w:szCs w:val="20"/>
                <w:lang w:val="en-GB"/>
              </w:rPr>
              <w:t>).</w:t>
            </w:r>
          </w:p>
          <w:p w14:paraId="4587AC9A" w14:textId="12A5C274" w:rsidR="00F55F1A" w:rsidRPr="00743DA0" w:rsidRDefault="00CE1F9A" w:rsidP="00EF564D">
            <w:pPr>
              <w:rPr>
                <w:rFonts w:ascii="Arial" w:hAnsi="Arial" w:cs="Arial"/>
                <w:bCs/>
                <w:sz w:val="20"/>
                <w:szCs w:val="20"/>
                <w:lang w:val="en-GB"/>
              </w:rPr>
            </w:pPr>
            <w:r w:rsidRPr="00743DA0">
              <w:rPr>
                <w:rFonts w:ascii="Arial" w:hAnsi="Arial" w:cs="Arial"/>
                <w:bCs/>
                <w:sz w:val="20"/>
                <w:szCs w:val="20"/>
                <w:lang w:val="en-GB"/>
              </w:rPr>
              <w:t xml:space="preserve">I </w:t>
            </w:r>
            <w:r w:rsidR="00EF564D" w:rsidRPr="00743DA0">
              <w:rPr>
                <w:rFonts w:ascii="Arial" w:hAnsi="Arial" w:cs="Arial"/>
                <w:bCs/>
                <w:sz w:val="20"/>
                <w:szCs w:val="20"/>
                <w:lang w:val="en-GB"/>
              </w:rPr>
              <w:t xml:space="preserve">have been duly </w:t>
            </w:r>
            <w:r w:rsidRPr="00743DA0">
              <w:rPr>
                <w:rFonts w:ascii="Arial" w:hAnsi="Arial" w:cs="Arial"/>
                <w:bCs/>
                <w:sz w:val="20"/>
                <w:szCs w:val="20"/>
                <w:lang w:val="en-GB"/>
              </w:rPr>
              <w:t xml:space="preserve">informed that I am responsible for keeping abreast of changes </w:t>
            </w:r>
            <w:r w:rsidR="002602BA">
              <w:rPr>
                <w:rFonts w:ascii="Arial" w:hAnsi="Arial" w:cs="Arial"/>
                <w:bCs/>
                <w:sz w:val="20"/>
                <w:szCs w:val="20"/>
                <w:lang w:val="en-GB"/>
              </w:rPr>
              <w:t>to</w:t>
            </w:r>
            <w:r w:rsidR="002602BA" w:rsidRPr="00743DA0">
              <w:rPr>
                <w:rFonts w:ascii="Arial" w:hAnsi="Arial" w:cs="Arial"/>
                <w:bCs/>
                <w:sz w:val="20"/>
                <w:szCs w:val="20"/>
                <w:lang w:val="en-GB"/>
              </w:rPr>
              <w:t xml:space="preserve"> </w:t>
            </w:r>
            <w:r w:rsidRPr="00743DA0">
              <w:rPr>
                <w:rFonts w:ascii="Arial" w:hAnsi="Arial" w:cs="Arial"/>
                <w:bCs/>
                <w:sz w:val="20"/>
                <w:szCs w:val="20"/>
                <w:lang w:val="en-GB"/>
              </w:rPr>
              <w:t xml:space="preserve">deadlines and rules </w:t>
            </w:r>
            <w:r w:rsidR="00EF564D" w:rsidRPr="00743DA0">
              <w:rPr>
                <w:rFonts w:ascii="Arial" w:hAnsi="Arial" w:cs="Arial"/>
                <w:bCs/>
                <w:sz w:val="20"/>
                <w:szCs w:val="20"/>
                <w:lang w:val="en-GB"/>
              </w:rPr>
              <w:t>in the study programme</w:t>
            </w:r>
            <w:r w:rsidRPr="00743DA0">
              <w:rPr>
                <w:rFonts w:ascii="Arial" w:hAnsi="Arial" w:cs="Arial"/>
                <w:bCs/>
                <w:sz w:val="20"/>
                <w:szCs w:val="20"/>
                <w:lang w:val="en-GB"/>
              </w:rPr>
              <w:t xml:space="preserve">. I am responsible for </w:t>
            </w:r>
            <w:r w:rsidR="002602BA">
              <w:rPr>
                <w:rFonts w:ascii="Arial" w:hAnsi="Arial" w:cs="Arial"/>
                <w:bCs/>
                <w:sz w:val="20"/>
                <w:szCs w:val="20"/>
                <w:lang w:val="en-GB"/>
              </w:rPr>
              <w:t>giving written notice</w:t>
            </w:r>
            <w:r w:rsidRPr="00743DA0">
              <w:rPr>
                <w:rFonts w:ascii="Arial" w:hAnsi="Arial" w:cs="Arial"/>
                <w:bCs/>
                <w:sz w:val="20"/>
                <w:szCs w:val="20"/>
                <w:lang w:val="en-GB"/>
              </w:rPr>
              <w:t xml:space="preserve"> if I </w:t>
            </w:r>
            <w:r w:rsidR="00EF564D" w:rsidRPr="00743DA0">
              <w:rPr>
                <w:rFonts w:ascii="Arial" w:hAnsi="Arial" w:cs="Arial"/>
                <w:bCs/>
                <w:sz w:val="20"/>
                <w:szCs w:val="20"/>
                <w:lang w:val="en-GB"/>
              </w:rPr>
              <w:t>no longer wish to avail myself o</w:t>
            </w:r>
            <w:r w:rsidR="00544AA3">
              <w:rPr>
                <w:rFonts w:ascii="Arial" w:hAnsi="Arial" w:cs="Arial"/>
                <w:bCs/>
                <w:sz w:val="20"/>
                <w:szCs w:val="20"/>
                <w:lang w:val="en-GB"/>
              </w:rPr>
              <w:t>f</w:t>
            </w:r>
            <w:r w:rsidR="00EF564D" w:rsidRPr="00743DA0">
              <w:rPr>
                <w:rFonts w:ascii="Arial" w:hAnsi="Arial" w:cs="Arial"/>
                <w:bCs/>
                <w:sz w:val="20"/>
                <w:szCs w:val="20"/>
                <w:lang w:val="en-GB"/>
              </w:rPr>
              <w:t xml:space="preserve"> my place on the study programme</w:t>
            </w:r>
            <w:r w:rsidR="00B12A5C" w:rsidRPr="00743DA0">
              <w:rPr>
                <w:rFonts w:ascii="Arial" w:hAnsi="Arial" w:cs="Arial"/>
                <w:bCs/>
                <w:sz w:val="20"/>
                <w:szCs w:val="20"/>
                <w:lang w:val="en-GB"/>
              </w:rPr>
              <w:t>.</w:t>
            </w:r>
          </w:p>
        </w:tc>
      </w:tr>
      <w:tr w:rsidR="00F55F1A" w:rsidRPr="00743DA0" w14:paraId="0D8BEE85" w14:textId="77777777" w:rsidTr="00F55F1A">
        <w:trPr>
          <w:trHeight w:val="200"/>
        </w:trPr>
        <w:tc>
          <w:tcPr>
            <w:tcW w:w="2978" w:type="dxa"/>
            <w:tcBorders>
              <w:top w:val="single" w:sz="4" w:space="0" w:color="auto"/>
              <w:right w:val="single" w:sz="4" w:space="0" w:color="000000"/>
            </w:tcBorders>
            <w:shd w:val="pct10" w:color="000000" w:fill="FFFFFF"/>
          </w:tcPr>
          <w:p w14:paraId="5F2AB53F" w14:textId="7BE4CF60" w:rsidR="00F55F1A" w:rsidRPr="00743DA0" w:rsidRDefault="00544AA3" w:rsidP="00F52CDB">
            <w:pPr>
              <w:rPr>
                <w:rFonts w:ascii="Arial" w:hAnsi="Arial" w:cs="Arial"/>
                <w:bCs/>
                <w:sz w:val="20"/>
                <w:szCs w:val="20"/>
                <w:lang w:val="en-GB"/>
              </w:rPr>
            </w:pPr>
            <w:r>
              <w:rPr>
                <w:rFonts w:ascii="Arial" w:hAnsi="Arial" w:cs="Arial"/>
                <w:bCs/>
                <w:sz w:val="20"/>
                <w:szCs w:val="20"/>
                <w:lang w:val="en-GB"/>
              </w:rPr>
              <w:t>Place</w:t>
            </w:r>
            <w:r w:rsidR="00F55F1A" w:rsidRPr="00743DA0">
              <w:rPr>
                <w:rFonts w:ascii="Arial" w:hAnsi="Arial" w:cs="Arial"/>
                <w:bCs/>
                <w:sz w:val="20"/>
                <w:szCs w:val="20"/>
                <w:lang w:val="en-GB"/>
              </w:rPr>
              <w:t>/dat</w:t>
            </w:r>
            <w:r w:rsidR="00EF564D" w:rsidRPr="00743DA0">
              <w:rPr>
                <w:rFonts w:ascii="Arial" w:hAnsi="Arial" w:cs="Arial"/>
                <w:bCs/>
                <w:sz w:val="20"/>
                <w:szCs w:val="20"/>
                <w:lang w:val="en-GB"/>
              </w:rPr>
              <w:t>e</w:t>
            </w:r>
          </w:p>
        </w:tc>
        <w:tc>
          <w:tcPr>
            <w:tcW w:w="7087" w:type="dxa"/>
            <w:tcBorders>
              <w:top w:val="single" w:sz="4" w:space="0" w:color="auto"/>
              <w:left w:val="single" w:sz="4" w:space="0" w:color="000000"/>
            </w:tcBorders>
            <w:shd w:val="pct10" w:color="000000" w:fill="FFFFFF"/>
          </w:tcPr>
          <w:p w14:paraId="04781360" w14:textId="1E2B5325" w:rsidR="00F55F1A" w:rsidRPr="00743DA0" w:rsidRDefault="00EF564D" w:rsidP="00F52CDB">
            <w:pPr>
              <w:rPr>
                <w:rFonts w:ascii="Arial" w:hAnsi="Arial" w:cs="Arial"/>
                <w:bCs/>
                <w:sz w:val="20"/>
                <w:szCs w:val="20"/>
                <w:lang w:val="en-GB"/>
              </w:rPr>
            </w:pPr>
            <w:r w:rsidRPr="00743DA0">
              <w:rPr>
                <w:rFonts w:ascii="Arial" w:hAnsi="Arial" w:cs="Arial"/>
                <w:bCs/>
                <w:sz w:val="20"/>
                <w:szCs w:val="20"/>
                <w:lang w:val="en-GB"/>
              </w:rPr>
              <w:t>Applicant’s signature</w:t>
            </w:r>
          </w:p>
        </w:tc>
      </w:tr>
      <w:tr w:rsidR="00F55F1A" w:rsidRPr="00743DA0" w14:paraId="73FF7635" w14:textId="77777777" w:rsidTr="00F55F1A">
        <w:trPr>
          <w:trHeight w:val="614"/>
        </w:trPr>
        <w:tc>
          <w:tcPr>
            <w:tcW w:w="2978" w:type="dxa"/>
            <w:tcBorders>
              <w:right w:val="single" w:sz="4" w:space="0" w:color="000000"/>
            </w:tcBorders>
          </w:tcPr>
          <w:p w14:paraId="4C4A10F9" w14:textId="77777777" w:rsidR="00F55F1A" w:rsidRPr="00743DA0" w:rsidRDefault="00F55F1A" w:rsidP="00F52CDB">
            <w:pPr>
              <w:rPr>
                <w:rFonts w:ascii="Arial" w:hAnsi="Arial" w:cs="Arial"/>
                <w:sz w:val="20"/>
                <w:szCs w:val="20"/>
                <w:lang w:val="en-GB"/>
              </w:rPr>
            </w:pPr>
          </w:p>
        </w:tc>
        <w:tc>
          <w:tcPr>
            <w:tcW w:w="7087" w:type="dxa"/>
            <w:tcBorders>
              <w:left w:val="single" w:sz="4" w:space="0" w:color="000000"/>
            </w:tcBorders>
          </w:tcPr>
          <w:p w14:paraId="507A0430" w14:textId="77777777" w:rsidR="00F55F1A" w:rsidRPr="00743DA0" w:rsidRDefault="00F55F1A" w:rsidP="00F52CDB">
            <w:pPr>
              <w:rPr>
                <w:rFonts w:ascii="Arial" w:hAnsi="Arial" w:cs="Arial"/>
                <w:sz w:val="20"/>
                <w:szCs w:val="20"/>
                <w:lang w:val="en-GB"/>
              </w:rPr>
            </w:pPr>
          </w:p>
        </w:tc>
      </w:tr>
    </w:tbl>
    <w:p w14:paraId="2A66C81D" w14:textId="77777777" w:rsidR="00F55F1A" w:rsidRPr="00743DA0" w:rsidRDefault="00F55F1A" w:rsidP="00F55F1A">
      <w:pPr>
        <w:ind w:left="-426"/>
        <w:rPr>
          <w:rFonts w:ascii="Calibri" w:hAnsi="Calibri"/>
          <w:bCs/>
          <w:lang w:val="en-GB"/>
        </w:rPr>
      </w:pPr>
    </w:p>
    <w:p w14:paraId="4417D9ED" w14:textId="77777777" w:rsidR="00F55F1A" w:rsidRPr="00743DA0" w:rsidRDefault="00F55F1A" w:rsidP="00F55F1A">
      <w:pPr>
        <w:ind w:left="-426"/>
        <w:rPr>
          <w:rFonts w:ascii="Calibri" w:hAnsi="Calibri"/>
          <w:lang w:val="en-GB"/>
        </w:rPr>
      </w:pPr>
    </w:p>
    <w:sectPr w:rsidR="00F55F1A" w:rsidRPr="00743DA0" w:rsidSect="00F55F1A">
      <w:footerReference w:type="even" r:id="rId8"/>
      <w:footerReference w:type="default" r:id="rId9"/>
      <w:headerReference w:type="first" r:id="rId10"/>
      <w:pgSz w:w="11906" w:h="16838"/>
      <w:pgMar w:top="1134" w:right="991"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A80F" w14:textId="77777777" w:rsidR="00DB4303" w:rsidRDefault="00DB4303">
      <w:r>
        <w:separator/>
      </w:r>
    </w:p>
  </w:endnote>
  <w:endnote w:type="continuationSeparator" w:id="0">
    <w:p w14:paraId="77078201" w14:textId="77777777" w:rsidR="00DB4303" w:rsidRDefault="00D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03DD" w14:textId="77777777" w:rsidR="00ED75ED" w:rsidRDefault="00ED75ED" w:rsidP="00F171F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9B4FE6A" w14:textId="77777777" w:rsidR="00ED75ED" w:rsidRDefault="00ED75ED" w:rsidP="00ED75E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CF61" w14:textId="77777777" w:rsidR="00ED75ED" w:rsidRPr="00771479" w:rsidRDefault="00ED75ED" w:rsidP="00525B51">
    <w:pPr>
      <w:pStyle w:val="Bunntekst"/>
      <w:ind w:right="360"/>
      <w:jc w:val="right"/>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7C90" w14:textId="77777777" w:rsidR="00DB4303" w:rsidRDefault="00DB4303">
      <w:r>
        <w:separator/>
      </w:r>
    </w:p>
  </w:footnote>
  <w:footnote w:type="continuationSeparator" w:id="0">
    <w:p w14:paraId="63F14231" w14:textId="77777777" w:rsidR="00DB4303" w:rsidRDefault="00DB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EC89" w14:textId="77777777" w:rsidR="008C67D2" w:rsidRDefault="008C67D2" w:rsidP="008C67D2">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E3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4A2D"/>
    <w:multiLevelType w:val="hybridMultilevel"/>
    <w:tmpl w:val="DC42802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05E4C"/>
    <w:multiLevelType w:val="hybridMultilevel"/>
    <w:tmpl w:val="00BEC612"/>
    <w:lvl w:ilvl="0" w:tplc="B9E4E5EA">
      <w:start w:val="1"/>
      <w:numFmt w:val="decimal"/>
      <w:lvlText w:val="%1"/>
      <w:lvlJc w:val="left"/>
      <w:pPr>
        <w:ind w:left="294" w:hanging="360"/>
      </w:pPr>
      <w:rPr>
        <w:rFonts w:hint="default"/>
        <w:b/>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3" w15:restartNumberingAfterBreak="0">
    <w:nsid w:val="2D08381E"/>
    <w:multiLevelType w:val="hybridMultilevel"/>
    <w:tmpl w:val="1FF69886"/>
    <w:lvl w:ilvl="0" w:tplc="D1EE0F6C">
      <w:start w:val="1"/>
      <w:numFmt w:val="decimal"/>
      <w:lvlText w:val="%1."/>
      <w:lvlJc w:val="left"/>
      <w:pPr>
        <w:ind w:left="-66" w:hanging="360"/>
      </w:pPr>
      <w:rPr>
        <w:rFonts w:hint="default"/>
        <w:b/>
      </w:rPr>
    </w:lvl>
    <w:lvl w:ilvl="1" w:tplc="04140019" w:tentative="1">
      <w:start w:val="1"/>
      <w:numFmt w:val="lowerLetter"/>
      <w:lvlText w:val="%2."/>
      <w:lvlJc w:val="left"/>
      <w:pPr>
        <w:ind w:left="654" w:hanging="360"/>
      </w:pPr>
    </w:lvl>
    <w:lvl w:ilvl="2" w:tplc="0414001B" w:tentative="1">
      <w:start w:val="1"/>
      <w:numFmt w:val="lowerRoman"/>
      <w:lvlText w:val="%3."/>
      <w:lvlJc w:val="right"/>
      <w:pPr>
        <w:ind w:left="1374" w:hanging="180"/>
      </w:pPr>
    </w:lvl>
    <w:lvl w:ilvl="3" w:tplc="0414000F" w:tentative="1">
      <w:start w:val="1"/>
      <w:numFmt w:val="decimal"/>
      <w:lvlText w:val="%4."/>
      <w:lvlJc w:val="left"/>
      <w:pPr>
        <w:ind w:left="2094" w:hanging="360"/>
      </w:pPr>
    </w:lvl>
    <w:lvl w:ilvl="4" w:tplc="04140019" w:tentative="1">
      <w:start w:val="1"/>
      <w:numFmt w:val="lowerLetter"/>
      <w:lvlText w:val="%5."/>
      <w:lvlJc w:val="left"/>
      <w:pPr>
        <w:ind w:left="2814" w:hanging="360"/>
      </w:pPr>
    </w:lvl>
    <w:lvl w:ilvl="5" w:tplc="0414001B" w:tentative="1">
      <w:start w:val="1"/>
      <w:numFmt w:val="lowerRoman"/>
      <w:lvlText w:val="%6."/>
      <w:lvlJc w:val="right"/>
      <w:pPr>
        <w:ind w:left="3534" w:hanging="180"/>
      </w:pPr>
    </w:lvl>
    <w:lvl w:ilvl="6" w:tplc="0414000F" w:tentative="1">
      <w:start w:val="1"/>
      <w:numFmt w:val="decimal"/>
      <w:lvlText w:val="%7."/>
      <w:lvlJc w:val="left"/>
      <w:pPr>
        <w:ind w:left="4254" w:hanging="360"/>
      </w:pPr>
    </w:lvl>
    <w:lvl w:ilvl="7" w:tplc="04140019" w:tentative="1">
      <w:start w:val="1"/>
      <w:numFmt w:val="lowerLetter"/>
      <w:lvlText w:val="%8."/>
      <w:lvlJc w:val="left"/>
      <w:pPr>
        <w:ind w:left="4974" w:hanging="360"/>
      </w:pPr>
    </w:lvl>
    <w:lvl w:ilvl="8" w:tplc="0414001B" w:tentative="1">
      <w:start w:val="1"/>
      <w:numFmt w:val="lowerRoman"/>
      <w:lvlText w:val="%9."/>
      <w:lvlJc w:val="right"/>
      <w:pPr>
        <w:ind w:left="5694" w:hanging="180"/>
      </w:pPr>
    </w:lvl>
  </w:abstractNum>
  <w:abstractNum w:abstractNumId="4" w15:restartNumberingAfterBreak="0">
    <w:nsid w:val="44EA0B6A"/>
    <w:multiLevelType w:val="hybridMultilevel"/>
    <w:tmpl w:val="C2306642"/>
    <w:lvl w:ilvl="0" w:tplc="34F28A0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4"/>
    <w:rsid w:val="00013F9A"/>
    <w:rsid w:val="0002764A"/>
    <w:rsid w:val="00034898"/>
    <w:rsid w:val="000707F4"/>
    <w:rsid w:val="00071CCE"/>
    <w:rsid w:val="000B2A00"/>
    <w:rsid w:val="000F5D63"/>
    <w:rsid w:val="00111811"/>
    <w:rsid w:val="00180DB1"/>
    <w:rsid w:val="001F1830"/>
    <w:rsid w:val="001F6765"/>
    <w:rsid w:val="0022078A"/>
    <w:rsid w:val="00251CC0"/>
    <w:rsid w:val="002602BA"/>
    <w:rsid w:val="0026032F"/>
    <w:rsid w:val="00272C4C"/>
    <w:rsid w:val="002761DC"/>
    <w:rsid w:val="00281EBE"/>
    <w:rsid w:val="00296762"/>
    <w:rsid w:val="002F09EF"/>
    <w:rsid w:val="002F6009"/>
    <w:rsid w:val="002F7737"/>
    <w:rsid w:val="0031732A"/>
    <w:rsid w:val="00355D0A"/>
    <w:rsid w:val="003B072F"/>
    <w:rsid w:val="003B0C62"/>
    <w:rsid w:val="003C31D1"/>
    <w:rsid w:val="003C518E"/>
    <w:rsid w:val="003D1FF0"/>
    <w:rsid w:val="00415D68"/>
    <w:rsid w:val="004275D9"/>
    <w:rsid w:val="00465501"/>
    <w:rsid w:val="004771DE"/>
    <w:rsid w:val="004828A4"/>
    <w:rsid w:val="004916EC"/>
    <w:rsid w:val="00495C3B"/>
    <w:rsid w:val="004A6216"/>
    <w:rsid w:val="004C2487"/>
    <w:rsid w:val="004C2BFB"/>
    <w:rsid w:val="00525B51"/>
    <w:rsid w:val="00531716"/>
    <w:rsid w:val="00544AA3"/>
    <w:rsid w:val="0054705C"/>
    <w:rsid w:val="0055097B"/>
    <w:rsid w:val="0059639A"/>
    <w:rsid w:val="005B63F5"/>
    <w:rsid w:val="005C6C42"/>
    <w:rsid w:val="006A0DAB"/>
    <w:rsid w:val="006C123D"/>
    <w:rsid w:val="006D42AD"/>
    <w:rsid w:val="006D5CAE"/>
    <w:rsid w:val="00723A5B"/>
    <w:rsid w:val="00741DA1"/>
    <w:rsid w:val="00743DA0"/>
    <w:rsid w:val="007642F8"/>
    <w:rsid w:val="00771479"/>
    <w:rsid w:val="00783681"/>
    <w:rsid w:val="007955B8"/>
    <w:rsid w:val="007D22E5"/>
    <w:rsid w:val="007F64CB"/>
    <w:rsid w:val="00815CD0"/>
    <w:rsid w:val="008443F0"/>
    <w:rsid w:val="00846ED7"/>
    <w:rsid w:val="0086336B"/>
    <w:rsid w:val="00867D95"/>
    <w:rsid w:val="00877CF0"/>
    <w:rsid w:val="008B58AD"/>
    <w:rsid w:val="008C1AC9"/>
    <w:rsid w:val="008C1DAC"/>
    <w:rsid w:val="008C67D2"/>
    <w:rsid w:val="008C6ABA"/>
    <w:rsid w:val="008E2B26"/>
    <w:rsid w:val="00903DE3"/>
    <w:rsid w:val="0096563F"/>
    <w:rsid w:val="009919C9"/>
    <w:rsid w:val="009B31AD"/>
    <w:rsid w:val="009B58DF"/>
    <w:rsid w:val="009C0DCD"/>
    <w:rsid w:val="009C3829"/>
    <w:rsid w:val="009C3C6D"/>
    <w:rsid w:val="00A31A82"/>
    <w:rsid w:val="00AC242B"/>
    <w:rsid w:val="00B12A5C"/>
    <w:rsid w:val="00B37ED1"/>
    <w:rsid w:val="00B50DED"/>
    <w:rsid w:val="00B52D90"/>
    <w:rsid w:val="00BB42EF"/>
    <w:rsid w:val="00BD06C6"/>
    <w:rsid w:val="00BD2217"/>
    <w:rsid w:val="00BE02F0"/>
    <w:rsid w:val="00C32470"/>
    <w:rsid w:val="00C42EA3"/>
    <w:rsid w:val="00C5367A"/>
    <w:rsid w:val="00C655D7"/>
    <w:rsid w:val="00C6629A"/>
    <w:rsid w:val="00C67A9C"/>
    <w:rsid w:val="00C81CCF"/>
    <w:rsid w:val="00CA775B"/>
    <w:rsid w:val="00CE1F9A"/>
    <w:rsid w:val="00D13F45"/>
    <w:rsid w:val="00D34975"/>
    <w:rsid w:val="00D354D0"/>
    <w:rsid w:val="00D517FD"/>
    <w:rsid w:val="00DA01AB"/>
    <w:rsid w:val="00DA1ADE"/>
    <w:rsid w:val="00DB4303"/>
    <w:rsid w:val="00DC0C6E"/>
    <w:rsid w:val="00DD249B"/>
    <w:rsid w:val="00DE4137"/>
    <w:rsid w:val="00E10E3E"/>
    <w:rsid w:val="00E36D2F"/>
    <w:rsid w:val="00E6039A"/>
    <w:rsid w:val="00E62288"/>
    <w:rsid w:val="00ED75ED"/>
    <w:rsid w:val="00EE2B46"/>
    <w:rsid w:val="00EF564D"/>
    <w:rsid w:val="00F00880"/>
    <w:rsid w:val="00F16A86"/>
    <w:rsid w:val="00F171F1"/>
    <w:rsid w:val="00F46AA5"/>
    <w:rsid w:val="00F513B0"/>
    <w:rsid w:val="00F517E5"/>
    <w:rsid w:val="00F52CDB"/>
    <w:rsid w:val="00F55F1A"/>
    <w:rsid w:val="00F77925"/>
    <w:rsid w:val="00FC02AF"/>
    <w:rsid w:val="00FE46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01AA3"/>
  <w15:docId w15:val="{FBD6EE4A-1130-40E9-B4C2-6683F009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00"/>
    <w:rPr>
      <w:sz w:val="24"/>
      <w:szCs w:val="24"/>
    </w:rPr>
  </w:style>
  <w:style w:type="paragraph" w:styleId="Overskrift3">
    <w:name w:val="heading 3"/>
    <w:basedOn w:val="Normal"/>
    <w:next w:val="Normal"/>
    <w:qFormat/>
    <w:rsid w:val="000707F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rsid w:val="000707F4"/>
    <w:pPr>
      <w:tabs>
        <w:tab w:val="center" w:pos="4536"/>
        <w:tab w:val="right" w:pos="9072"/>
      </w:tabs>
    </w:pPr>
    <w:rPr>
      <w:noProof/>
    </w:rPr>
  </w:style>
  <w:style w:type="paragraph" w:styleId="Tittel">
    <w:name w:val="Title"/>
    <w:basedOn w:val="Normal"/>
    <w:qFormat/>
    <w:rsid w:val="000707F4"/>
    <w:pPr>
      <w:jc w:val="center"/>
    </w:pPr>
    <w:rPr>
      <w:b/>
      <w:sz w:val="32"/>
      <w:szCs w:val="20"/>
    </w:rPr>
  </w:style>
  <w:style w:type="paragraph" w:styleId="Bunntekst">
    <w:name w:val="footer"/>
    <w:basedOn w:val="Normal"/>
    <w:rsid w:val="00ED75ED"/>
    <w:pPr>
      <w:tabs>
        <w:tab w:val="center" w:pos="4536"/>
        <w:tab w:val="right" w:pos="9072"/>
      </w:tabs>
    </w:pPr>
  </w:style>
  <w:style w:type="character" w:styleId="Sidetall">
    <w:name w:val="page number"/>
    <w:basedOn w:val="Standardskriftforavsnitt"/>
    <w:rsid w:val="00ED75ED"/>
  </w:style>
  <w:style w:type="paragraph" w:styleId="Bobletekst">
    <w:name w:val="Balloon Text"/>
    <w:basedOn w:val="Normal"/>
    <w:link w:val="BobletekstTegn"/>
    <w:rsid w:val="00C6629A"/>
    <w:rPr>
      <w:rFonts w:ascii="Tahoma" w:hAnsi="Tahoma" w:cs="Tahoma"/>
      <w:sz w:val="16"/>
      <w:szCs w:val="16"/>
    </w:rPr>
  </w:style>
  <w:style w:type="character" w:customStyle="1" w:styleId="BobletekstTegn">
    <w:name w:val="Bobletekst Tegn"/>
    <w:basedOn w:val="Standardskriftforavsnitt"/>
    <w:link w:val="Bobletekst"/>
    <w:rsid w:val="00C6629A"/>
    <w:rPr>
      <w:rFonts w:ascii="Tahoma" w:hAnsi="Tahoma" w:cs="Tahoma"/>
      <w:sz w:val="16"/>
      <w:szCs w:val="16"/>
    </w:rPr>
  </w:style>
  <w:style w:type="character" w:styleId="Merknadsreferanse">
    <w:name w:val="annotation reference"/>
    <w:basedOn w:val="Standardskriftforavsnitt"/>
    <w:semiHidden/>
    <w:unhideWhenUsed/>
    <w:rsid w:val="00E6039A"/>
    <w:rPr>
      <w:sz w:val="16"/>
      <w:szCs w:val="16"/>
    </w:rPr>
  </w:style>
  <w:style w:type="paragraph" w:styleId="Merknadstekst">
    <w:name w:val="annotation text"/>
    <w:basedOn w:val="Normal"/>
    <w:link w:val="MerknadstekstTegn"/>
    <w:semiHidden/>
    <w:unhideWhenUsed/>
    <w:rsid w:val="00E6039A"/>
    <w:rPr>
      <w:sz w:val="20"/>
      <w:szCs w:val="20"/>
    </w:rPr>
  </w:style>
  <w:style w:type="character" w:customStyle="1" w:styleId="MerknadstekstTegn">
    <w:name w:val="Merknadstekst Tegn"/>
    <w:basedOn w:val="Standardskriftforavsnitt"/>
    <w:link w:val="Merknadstekst"/>
    <w:semiHidden/>
    <w:rsid w:val="00E6039A"/>
  </w:style>
  <w:style w:type="paragraph" w:styleId="Kommentaremne">
    <w:name w:val="annotation subject"/>
    <w:basedOn w:val="Merknadstekst"/>
    <w:next w:val="Merknadstekst"/>
    <w:link w:val="KommentaremneTegn"/>
    <w:semiHidden/>
    <w:unhideWhenUsed/>
    <w:rsid w:val="00E6039A"/>
    <w:rPr>
      <w:b/>
      <w:bCs/>
    </w:rPr>
  </w:style>
  <w:style w:type="character" w:customStyle="1" w:styleId="KommentaremneTegn">
    <w:name w:val="Kommentaremne Tegn"/>
    <w:basedOn w:val="MerknadstekstTegn"/>
    <w:link w:val="Kommentaremne"/>
    <w:semiHidden/>
    <w:rsid w:val="00E60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69814">
      <w:bodyDiv w:val="1"/>
      <w:marLeft w:val="0"/>
      <w:marRight w:val="0"/>
      <w:marTop w:val="0"/>
      <w:marBottom w:val="0"/>
      <w:divBdr>
        <w:top w:val="none" w:sz="0" w:space="0" w:color="auto"/>
        <w:left w:val="none" w:sz="0" w:space="0" w:color="auto"/>
        <w:bottom w:val="none" w:sz="0" w:space="0" w:color="auto"/>
        <w:right w:val="none" w:sz="0" w:space="0" w:color="auto"/>
      </w:divBdr>
    </w:div>
    <w:div w:id="1389261340">
      <w:bodyDiv w:val="1"/>
      <w:marLeft w:val="0"/>
      <w:marRight w:val="0"/>
      <w:marTop w:val="900"/>
      <w:marBottom w:val="0"/>
      <w:divBdr>
        <w:top w:val="none" w:sz="0" w:space="0" w:color="auto"/>
        <w:left w:val="none" w:sz="0" w:space="0" w:color="auto"/>
        <w:bottom w:val="none" w:sz="0" w:space="0" w:color="auto"/>
        <w:right w:val="none" w:sz="0" w:space="0" w:color="auto"/>
      </w:divBdr>
      <w:divsChild>
        <w:div w:id="1802266967">
          <w:marLeft w:val="0"/>
          <w:marRight w:val="0"/>
          <w:marTop w:val="0"/>
          <w:marBottom w:val="0"/>
          <w:divBdr>
            <w:top w:val="none" w:sz="0" w:space="0" w:color="auto"/>
            <w:left w:val="none" w:sz="0" w:space="0" w:color="auto"/>
            <w:bottom w:val="none" w:sz="0" w:space="0" w:color="auto"/>
            <w:right w:val="none" w:sz="0" w:space="0" w:color="auto"/>
          </w:divBdr>
          <w:divsChild>
            <w:div w:id="1169444375">
              <w:marLeft w:val="0"/>
              <w:marRight w:val="0"/>
              <w:marTop w:val="0"/>
              <w:marBottom w:val="0"/>
              <w:divBdr>
                <w:top w:val="none" w:sz="0" w:space="0" w:color="auto"/>
                <w:left w:val="none" w:sz="0" w:space="0" w:color="auto"/>
                <w:bottom w:val="none" w:sz="0" w:space="0" w:color="auto"/>
                <w:right w:val="none" w:sz="0" w:space="0" w:color="auto"/>
              </w:divBdr>
              <w:divsChild>
                <w:div w:id="168447313">
                  <w:marLeft w:val="0"/>
                  <w:marRight w:val="0"/>
                  <w:marTop w:val="0"/>
                  <w:marBottom w:val="0"/>
                  <w:divBdr>
                    <w:top w:val="none" w:sz="0" w:space="0" w:color="auto"/>
                    <w:left w:val="none" w:sz="0" w:space="0" w:color="auto"/>
                    <w:bottom w:val="none" w:sz="0" w:space="0" w:color="auto"/>
                    <w:right w:val="none" w:sz="0" w:space="0" w:color="auto"/>
                  </w:divBdr>
                  <w:divsChild>
                    <w:div w:id="832332787">
                      <w:marLeft w:val="0"/>
                      <w:marRight w:val="0"/>
                      <w:marTop w:val="300"/>
                      <w:marBottom w:val="0"/>
                      <w:divBdr>
                        <w:top w:val="none" w:sz="0" w:space="0" w:color="auto"/>
                        <w:left w:val="none" w:sz="0" w:space="0" w:color="auto"/>
                        <w:bottom w:val="none" w:sz="0" w:space="0" w:color="auto"/>
                        <w:right w:val="none" w:sz="0" w:space="0" w:color="auto"/>
                      </w:divBdr>
                      <w:divsChild>
                        <w:div w:id="2125146767">
                          <w:marLeft w:val="0"/>
                          <w:marRight w:val="0"/>
                          <w:marTop w:val="0"/>
                          <w:marBottom w:val="0"/>
                          <w:divBdr>
                            <w:top w:val="none" w:sz="0" w:space="0" w:color="auto"/>
                            <w:left w:val="none" w:sz="0" w:space="0" w:color="auto"/>
                            <w:bottom w:val="none" w:sz="0" w:space="0" w:color="auto"/>
                            <w:right w:val="none" w:sz="0" w:space="0" w:color="auto"/>
                          </w:divBdr>
                          <w:divsChild>
                            <w:div w:id="1392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4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3441</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Diakonhjemmet høgskole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Løfqvist</dc:creator>
  <cp:lastModifiedBy>Anna Katariina Oraviita Eriksen</cp:lastModifiedBy>
  <cp:revision>2</cp:revision>
  <cp:lastPrinted>2013-04-25T10:41:00Z</cp:lastPrinted>
  <dcterms:created xsi:type="dcterms:W3CDTF">2020-07-17T06:22:00Z</dcterms:created>
  <dcterms:modified xsi:type="dcterms:W3CDTF">2020-07-17T06:22:00Z</dcterms:modified>
</cp:coreProperties>
</file>